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B46" w:rsidRPr="00883780" w:rsidRDefault="00CC1B46" w:rsidP="00CC1B46">
      <w:pPr>
        <w:suppressAutoHyphens/>
        <w:ind w:right="-2" w:firstLine="0"/>
        <w:jc w:val="center"/>
        <w:rPr>
          <w:rFonts w:eastAsia="Calibri" w:cs="Arial"/>
          <w:szCs w:val="22"/>
          <w:lang w:eastAsia="en-US"/>
        </w:rPr>
      </w:pPr>
    </w:p>
    <w:p w:rsidR="00CC1B46" w:rsidRPr="00883780" w:rsidRDefault="00CC1B46" w:rsidP="00CC1B46">
      <w:pPr>
        <w:pStyle w:val="1"/>
        <w:rPr>
          <w:rFonts w:eastAsia="Calibri"/>
          <w:lang w:eastAsia="en-US"/>
        </w:rPr>
      </w:pPr>
      <w:r w:rsidRPr="00883780">
        <w:rPr>
          <w:rFonts w:eastAsia="Calibri"/>
          <w:lang w:eastAsia="en-US"/>
        </w:rPr>
        <w:t>АДМИНИСТРАЦИЯ ГОРОДА ЮГОРСКА</w:t>
      </w:r>
    </w:p>
    <w:p w:rsidR="00CC1B46" w:rsidRPr="00883780" w:rsidRDefault="00CC1B46" w:rsidP="00CC1B46">
      <w:pPr>
        <w:pStyle w:val="1"/>
        <w:rPr>
          <w:rFonts w:eastAsia="Calibri"/>
          <w:szCs w:val="28"/>
          <w:lang w:eastAsia="en-US"/>
        </w:rPr>
      </w:pPr>
      <w:r w:rsidRPr="00883780">
        <w:rPr>
          <w:rFonts w:eastAsia="Calibri"/>
          <w:szCs w:val="28"/>
          <w:lang w:eastAsia="en-US"/>
        </w:rPr>
        <w:t>Ханты-Мансийского автономного округа - Югры</w:t>
      </w:r>
    </w:p>
    <w:p w:rsidR="00CC1B46" w:rsidRPr="00883780" w:rsidRDefault="00CC1B46" w:rsidP="00CC1B46">
      <w:pPr>
        <w:pStyle w:val="1"/>
        <w:rPr>
          <w:rFonts w:eastAsia="Calibri"/>
          <w:szCs w:val="28"/>
          <w:lang w:eastAsia="en-US"/>
        </w:rPr>
      </w:pPr>
    </w:p>
    <w:p w:rsidR="00CC1B46" w:rsidRPr="00883780" w:rsidRDefault="00CC1B46" w:rsidP="00CC1B46">
      <w:pPr>
        <w:pStyle w:val="1"/>
        <w:rPr>
          <w:rFonts w:eastAsia="Calibri"/>
          <w:lang w:eastAsia="en-US"/>
        </w:rPr>
      </w:pPr>
      <w:r w:rsidRPr="00883780">
        <w:rPr>
          <w:rFonts w:eastAsia="Calibri"/>
          <w:szCs w:val="36"/>
          <w:lang w:eastAsia="en-US"/>
        </w:rPr>
        <w:t>ПОСТАНОВЛЕНИЕ</w:t>
      </w:r>
    </w:p>
    <w:p w:rsidR="00CC1B46" w:rsidRPr="00883780" w:rsidRDefault="00CC1B46" w:rsidP="00CC1B46">
      <w:pPr>
        <w:keepNext/>
        <w:numPr>
          <w:ilvl w:val="5"/>
          <w:numId w:val="0"/>
        </w:numPr>
        <w:tabs>
          <w:tab w:val="num" w:pos="1152"/>
        </w:tabs>
        <w:suppressAutoHyphens/>
        <w:ind w:right="-2"/>
        <w:jc w:val="center"/>
        <w:outlineLvl w:val="5"/>
        <w:rPr>
          <w:rFonts w:eastAsia="Calibri" w:cs="Arial"/>
          <w:spacing w:val="20"/>
          <w:lang w:eastAsia="en-US"/>
        </w:rPr>
      </w:pPr>
    </w:p>
    <w:p w:rsidR="00CC1B46" w:rsidRDefault="00CC1B46" w:rsidP="00CC1B46">
      <w:pPr>
        <w:suppressAutoHyphens/>
        <w:ind w:right="-2" w:firstLine="0"/>
        <w:rPr>
          <w:rFonts w:eastAsia="Calibri" w:cs="Arial"/>
          <w:szCs w:val="26"/>
          <w:lang w:eastAsia="en-US"/>
        </w:rPr>
      </w:pPr>
    </w:p>
    <w:p w:rsidR="00CC1B46" w:rsidRPr="00883780" w:rsidRDefault="00CC1B46" w:rsidP="00CC1B46">
      <w:pPr>
        <w:suppressAutoHyphens/>
        <w:ind w:right="-2" w:firstLine="0"/>
        <w:rPr>
          <w:rFonts w:eastAsia="Calibri" w:cs="Arial"/>
          <w:szCs w:val="26"/>
          <w:lang w:eastAsia="en-US"/>
        </w:rPr>
      </w:pPr>
      <w:r w:rsidRPr="00883780">
        <w:rPr>
          <w:rFonts w:eastAsia="Calibri" w:cs="Arial"/>
          <w:szCs w:val="26"/>
          <w:lang w:eastAsia="en-US"/>
        </w:rPr>
        <w:t xml:space="preserve">от 01 февраля 2023 года </w:t>
      </w:r>
      <w:r>
        <w:rPr>
          <w:rFonts w:eastAsia="Calibri" w:cs="Arial"/>
          <w:szCs w:val="26"/>
          <w:lang w:eastAsia="en-US"/>
        </w:rPr>
        <w:tab/>
      </w:r>
      <w:r>
        <w:rPr>
          <w:rFonts w:eastAsia="Calibri" w:cs="Arial"/>
          <w:szCs w:val="26"/>
          <w:lang w:eastAsia="en-US"/>
        </w:rPr>
        <w:tab/>
      </w:r>
      <w:r>
        <w:rPr>
          <w:rFonts w:eastAsia="Calibri" w:cs="Arial"/>
          <w:szCs w:val="26"/>
          <w:lang w:eastAsia="en-US"/>
        </w:rPr>
        <w:tab/>
      </w:r>
      <w:r>
        <w:rPr>
          <w:rFonts w:eastAsia="Calibri" w:cs="Arial"/>
          <w:szCs w:val="26"/>
          <w:lang w:eastAsia="en-US"/>
        </w:rPr>
        <w:tab/>
      </w:r>
      <w:r>
        <w:rPr>
          <w:rFonts w:eastAsia="Calibri" w:cs="Arial"/>
          <w:szCs w:val="26"/>
          <w:lang w:eastAsia="en-US"/>
        </w:rPr>
        <w:tab/>
      </w:r>
      <w:r>
        <w:rPr>
          <w:rFonts w:eastAsia="Calibri" w:cs="Arial"/>
          <w:szCs w:val="26"/>
          <w:lang w:eastAsia="en-US"/>
        </w:rPr>
        <w:tab/>
      </w:r>
      <w:r>
        <w:rPr>
          <w:rFonts w:eastAsia="Calibri" w:cs="Arial"/>
          <w:szCs w:val="26"/>
          <w:lang w:eastAsia="en-US"/>
        </w:rPr>
        <w:tab/>
      </w:r>
      <w:r w:rsidRPr="00883780">
        <w:rPr>
          <w:rFonts w:eastAsia="Calibri" w:cs="Arial"/>
          <w:szCs w:val="26"/>
          <w:lang w:eastAsia="en-US"/>
        </w:rPr>
        <w:t>№ 137-п</w:t>
      </w:r>
    </w:p>
    <w:p w:rsidR="00CC1B46" w:rsidRDefault="00CC1B46" w:rsidP="00CC1B46">
      <w:pPr>
        <w:suppressAutoHyphens/>
        <w:ind w:right="-2" w:firstLine="0"/>
        <w:rPr>
          <w:rFonts w:eastAsia="Calibri" w:cs="Arial"/>
          <w:szCs w:val="26"/>
          <w:lang w:eastAsia="en-US"/>
        </w:rPr>
      </w:pPr>
    </w:p>
    <w:p w:rsidR="00CC1B46" w:rsidRPr="00883780" w:rsidRDefault="00CC1B46" w:rsidP="00CC1B46">
      <w:pPr>
        <w:suppressAutoHyphens/>
        <w:ind w:right="-2" w:firstLine="0"/>
        <w:rPr>
          <w:rFonts w:eastAsia="Calibri" w:cs="Arial"/>
          <w:szCs w:val="26"/>
          <w:lang w:eastAsia="en-US"/>
        </w:rPr>
      </w:pPr>
    </w:p>
    <w:p w:rsidR="00CC1B46" w:rsidRPr="00883780" w:rsidRDefault="00CC1B46" w:rsidP="00CC1B46">
      <w:pPr>
        <w:pStyle w:val="Title"/>
      </w:pPr>
      <w:r w:rsidRPr="00883780">
        <w:t xml:space="preserve">О порядке предоставления субсидий субъектам малого и среднего предпринимательства </w:t>
      </w:r>
    </w:p>
    <w:p w:rsidR="00CC1B46" w:rsidRDefault="00CC1B46" w:rsidP="00CC1B46">
      <w:pPr>
        <w:spacing w:line="276" w:lineRule="auto"/>
        <w:ind w:firstLine="709"/>
        <w:rPr>
          <w:rFonts w:cs="Arial"/>
          <w:color w:val="000000"/>
          <w:szCs w:val="28"/>
        </w:rPr>
      </w:pPr>
    </w:p>
    <w:p w:rsidR="00CC1B46" w:rsidRDefault="00CC1B46" w:rsidP="00CC1B46">
      <w:pPr>
        <w:spacing w:line="276" w:lineRule="auto"/>
        <w:ind w:firstLine="709"/>
        <w:rPr>
          <w:rFonts w:cs="Arial"/>
          <w:color w:val="000000"/>
          <w:szCs w:val="28"/>
        </w:rPr>
      </w:pPr>
    </w:p>
    <w:p w:rsidR="00CC1B46" w:rsidRDefault="00CC1B46" w:rsidP="00CC1B46">
      <w:pPr>
        <w:spacing w:line="276" w:lineRule="auto"/>
        <w:ind w:firstLine="709"/>
        <w:jc w:val="center"/>
        <w:rPr>
          <w:rFonts w:cs="Arial"/>
          <w:color w:val="000000"/>
          <w:szCs w:val="28"/>
        </w:rPr>
      </w:pPr>
      <w:r>
        <w:rPr>
          <w:rFonts w:cs="Arial"/>
          <w:color w:val="000000"/>
          <w:szCs w:val="28"/>
        </w:rPr>
        <w:t xml:space="preserve">(С изменениями внесенными постановлением Администрации </w:t>
      </w:r>
      <w:hyperlink r:id="rId5" w:tooltip="постановление от 29.06.2023 0:00:00 №859-п Администрация г. Югорска&#10;&#10;О внесении изменений в постановление администрации города Югорска от 01.02.2023 № 137-п «О порядке предоставления субсидий субъектам малого и среднего предпринимательства»&#10;&#10;" w:history="1">
        <w:r w:rsidRPr="003A51E9">
          <w:rPr>
            <w:rStyle w:val="a7"/>
            <w:rFonts w:cs="Arial"/>
            <w:szCs w:val="28"/>
          </w:rPr>
          <w:t>от 28.06.2023 № 859-п</w:t>
        </w:r>
      </w:hyperlink>
      <w:r>
        <w:rPr>
          <w:rFonts w:cs="Arial"/>
          <w:color w:val="000000"/>
          <w:szCs w:val="28"/>
        </w:rPr>
        <w:t>)</w:t>
      </w:r>
    </w:p>
    <w:p w:rsidR="00CC1B46" w:rsidRDefault="00CC1B46" w:rsidP="00CC1B46">
      <w:pPr>
        <w:spacing w:line="276" w:lineRule="auto"/>
        <w:ind w:firstLine="709"/>
        <w:jc w:val="center"/>
        <w:rPr>
          <w:rFonts w:cs="Arial"/>
          <w:color w:val="000000"/>
          <w:szCs w:val="28"/>
        </w:rPr>
      </w:pPr>
      <w:r>
        <w:rPr>
          <w:rFonts w:cs="Arial"/>
          <w:color w:val="000000"/>
          <w:szCs w:val="28"/>
        </w:rPr>
        <w:t xml:space="preserve">(С изменениями внесенными постановлением Администрации </w:t>
      </w:r>
      <w:hyperlink r:id="rId6" w:tooltip="постановление от 08.04.2024 0:00:00 №594-п Администрация г. Югорска&#10;&#10;О внесении изменений в постановление администрации города Югорска от 01.02.2023 № 137-п «О порядке предоставления субсидий субъектам малого и среднего предпринимательства»" w:history="1">
        <w:r w:rsidRPr="00785239">
          <w:rPr>
            <w:rStyle w:val="a7"/>
            <w:rFonts w:cs="Arial"/>
            <w:szCs w:val="28"/>
          </w:rPr>
          <w:t>от 08.04.2024 № 594-п</w:t>
        </w:r>
      </w:hyperlink>
      <w:r>
        <w:rPr>
          <w:rFonts w:cs="Arial"/>
          <w:color w:val="000000"/>
          <w:szCs w:val="28"/>
        </w:rPr>
        <w:t>)</w:t>
      </w:r>
    </w:p>
    <w:p w:rsidR="00CC1B46" w:rsidRDefault="00CC1B46" w:rsidP="00CC1B46">
      <w:pPr>
        <w:spacing w:line="276" w:lineRule="auto"/>
        <w:ind w:firstLine="709"/>
        <w:jc w:val="center"/>
        <w:rPr>
          <w:rFonts w:cs="Arial"/>
          <w:color w:val="000000"/>
          <w:szCs w:val="28"/>
        </w:rPr>
      </w:pPr>
      <w:r>
        <w:rPr>
          <w:rFonts w:cs="Arial"/>
          <w:color w:val="000000"/>
          <w:szCs w:val="28"/>
        </w:rPr>
        <w:t xml:space="preserve">(С изменениями внесенными постановлением Администрации </w:t>
      </w:r>
      <w:hyperlink r:id="rId7" w:tooltip="постановление от 27.06.2024 0:00:00 №1113-п Администрация г. Югорска&#10;&#10;О внесении изменений в постановление администрации города Югорска от 01.02.2023 № 137-п «О порядке предоставления субсидий субъектам малого и среднего предпринимательства»&#10;" w:history="1">
        <w:r w:rsidRPr="008D5F53">
          <w:rPr>
            <w:rStyle w:val="a7"/>
            <w:rFonts w:cs="Arial"/>
            <w:szCs w:val="28"/>
          </w:rPr>
          <w:t>от 27.06.2024 № 1113-п</w:t>
        </w:r>
      </w:hyperlink>
      <w:r>
        <w:rPr>
          <w:rFonts w:cs="Arial"/>
          <w:color w:val="000000"/>
          <w:szCs w:val="28"/>
        </w:rPr>
        <w:t>)</w:t>
      </w:r>
    </w:p>
    <w:p w:rsidR="00CC1B46" w:rsidRDefault="00CC1B46" w:rsidP="00CC1B46">
      <w:pPr>
        <w:spacing w:line="276" w:lineRule="auto"/>
        <w:ind w:firstLine="709"/>
        <w:jc w:val="center"/>
        <w:rPr>
          <w:rFonts w:cs="Arial"/>
          <w:color w:val="000000"/>
          <w:szCs w:val="28"/>
        </w:rPr>
      </w:pPr>
      <w:r>
        <w:rPr>
          <w:rFonts w:cs="Arial"/>
          <w:color w:val="000000"/>
          <w:szCs w:val="28"/>
        </w:rPr>
        <w:t xml:space="preserve">(С изменениями внесенными постановлением Администрации </w:t>
      </w:r>
      <w:hyperlink r:id="rId8" w:tooltip="постановление от 04.04.2025 0:00:00 №550-п Администрация г. Югорска&#10;&#10;О внесении изменений в постановление администрации города Югорска от 01.02.2023 № 137-п «О порядке предоставления субсидий субъектам малого и среднего предпринимательства»" w:history="1">
        <w:r w:rsidRPr="00601F32">
          <w:rPr>
            <w:rStyle w:val="a7"/>
            <w:rFonts w:cs="Arial"/>
            <w:szCs w:val="28"/>
          </w:rPr>
          <w:t>от 04.04.2025 № 550-п</w:t>
        </w:r>
      </w:hyperlink>
      <w:r>
        <w:rPr>
          <w:rFonts w:cs="Arial"/>
          <w:color w:val="000000"/>
          <w:szCs w:val="28"/>
        </w:rPr>
        <w:t>)</w:t>
      </w:r>
    </w:p>
    <w:p w:rsidR="00CC1B46" w:rsidRDefault="00CC1B46" w:rsidP="00CC1B46">
      <w:pPr>
        <w:spacing w:line="276" w:lineRule="auto"/>
        <w:ind w:firstLine="709"/>
        <w:rPr>
          <w:rFonts w:cs="Arial"/>
          <w:color w:val="000000"/>
          <w:szCs w:val="28"/>
        </w:rPr>
      </w:pPr>
    </w:p>
    <w:p w:rsidR="00CC1B46" w:rsidRDefault="00CC1B46" w:rsidP="00CC1B46">
      <w:pPr>
        <w:spacing w:line="276" w:lineRule="auto"/>
        <w:ind w:firstLine="709"/>
        <w:rPr>
          <w:rFonts w:cs="Arial"/>
          <w:color w:val="000000"/>
          <w:szCs w:val="28"/>
        </w:rPr>
      </w:pPr>
    </w:p>
    <w:p w:rsidR="00CC1B46" w:rsidRDefault="00CC1B46" w:rsidP="00CC1B46">
      <w:pPr>
        <w:spacing w:line="276" w:lineRule="auto"/>
        <w:ind w:firstLine="709"/>
        <w:rPr>
          <w:rFonts w:cs="Arial"/>
          <w:color w:val="000000"/>
          <w:szCs w:val="28"/>
        </w:rPr>
      </w:pPr>
      <w:r w:rsidRPr="00C84ECB">
        <w:rPr>
          <w:rFonts w:cs="Arial"/>
          <w:bCs/>
          <w:szCs w:val="28"/>
        </w:rPr>
        <w:t xml:space="preserve">В соответствии со статьями 78, 78.5 </w:t>
      </w:r>
      <w:hyperlink r:id="rId9" w:tooltip="ФЕДЕРАЛЬНЫЙ ЗАКОН от 31.07.1998 № 145-ФЗ ГОСУДАРСТВЕННАЯ ДУМА ФЕДЕРАЛЬНОГО СОБРАНИЯ РФ&#10;&#10;БЮДЖЕТНЫЙ КОДЕКС РОССИЙСКОЙ ФЕДЕРАЦИИ" w:history="1">
        <w:r w:rsidRPr="00C84ECB">
          <w:rPr>
            <w:rStyle w:val="a7"/>
            <w:rFonts w:cs="Arial"/>
            <w:bCs/>
            <w:szCs w:val="28"/>
          </w:rPr>
          <w:t>Бюджетного кодекса Российской Федерации</w:t>
        </w:r>
      </w:hyperlink>
      <w:r w:rsidRPr="00C84ECB">
        <w:rPr>
          <w:rFonts w:cs="Arial"/>
          <w:bCs/>
          <w:szCs w:val="28"/>
        </w:rPr>
        <w:t xml:space="preserve">, постановлением Правительства Российской Федерации </w:t>
      </w:r>
      <w:hyperlink r:id="rId10" w:tooltip="ПОСТАНОВЛЕНИЕ от 25.10.2023 № 1782 ПРАВИТЕЛЬСТВО РФ&#10;&#10;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 w:history="1">
        <w:r w:rsidRPr="00C84ECB">
          <w:rPr>
            <w:rStyle w:val="a7"/>
            <w:rFonts w:cs="Arial"/>
            <w:bCs/>
            <w:szCs w:val="28"/>
          </w:rPr>
          <w:t>от 25.10.2023 № 1782</w:t>
        </w:r>
      </w:hyperlink>
      <w:r w:rsidRPr="00C84ECB">
        <w:rPr>
          <w:rFonts w:cs="Arial"/>
          <w:bCs/>
          <w:szCs w:val="28"/>
        </w:rPr>
        <w:t xml:space="preserve">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постановлением Правительства Ханты-Мансийского автономного округа-Югры </w:t>
      </w:r>
      <w:hyperlink r:id="rId11" w:tooltip="ПОСТАНОВЛЕНИЕ от 30.12.2021 № 633-п Правительство Ханты-Мансийского автономного округа-Югры&#10;&#10;О МЕРАХ ПО РЕАЛИЗАЦИИ ГОСУДАРСТВЕННОЙ ПРОГРАММЫ ХАНТЫ-МАНСИЙСКОГО АВТОНОМНОГО ОКРУГА – ЮГРЫ " w:history="1">
        <w:r w:rsidRPr="00C84ECB">
          <w:rPr>
            <w:rStyle w:val="a7"/>
            <w:rFonts w:cs="Arial"/>
            <w:bCs/>
            <w:szCs w:val="28"/>
          </w:rPr>
          <w:t>от 30.12.2021 № 633-п «О мерах по реализации государственной программы</w:t>
        </w:r>
      </w:hyperlink>
      <w:r w:rsidRPr="00C84ECB">
        <w:rPr>
          <w:rFonts w:cs="Arial"/>
          <w:bCs/>
          <w:szCs w:val="28"/>
        </w:rPr>
        <w:t xml:space="preserve"> Ханты-Мансийского автономного округа - Югры «Развитие экономического потенциала», постановлением администрации города Югорска </w:t>
      </w:r>
      <w:hyperlink r:id="rId12" w:tooltip="постановление от 13.12.2024 0:00:00 №2138-п Администрация г. Югорска&#10;&#10;О муниципальной программе города Югорска " w:history="1">
        <w:r w:rsidRPr="00C84ECB">
          <w:rPr>
            <w:rStyle w:val="a7"/>
            <w:rFonts w:cs="Arial"/>
            <w:bCs/>
            <w:szCs w:val="28"/>
          </w:rPr>
          <w:t>от 13.12.2024 № 2138-п</w:t>
        </w:r>
      </w:hyperlink>
      <w:r w:rsidRPr="00C84ECB">
        <w:rPr>
          <w:rFonts w:cs="Arial"/>
          <w:bCs/>
          <w:szCs w:val="28"/>
        </w:rPr>
        <w:t xml:space="preserve"> «О муниципальной программе города Югорска «Социально-экономическое развитие и муниципальное управление»:</w:t>
      </w:r>
    </w:p>
    <w:p w:rsidR="00CC1B46" w:rsidRDefault="00CC1B46" w:rsidP="00CC1B46">
      <w:pPr>
        <w:spacing w:line="276" w:lineRule="auto"/>
        <w:ind w:firstLine="709"/>
        <w:rPr>
          <w:rFonts w:cs="Arial"/>
          <w:color w:val="000000"/>
          <w:szCs w:val="28"/>
        </w:rPr>
      </w:pPr>
      <w:r>
        <w:rPr>
          <w:rFonts w:cs="Arial"/>
          <w:bCs/>
          <w:color w:val="000000"/>
          <w:szCs w:val="28"/>
        </w:rPr>
        <w:t>(</w:t>
      </w:r>
      <w:r w:rsidRPr="00691A61">
        <w:rPr>
          <w:rFonts w:cs="Arial"/>
          <w:bCs/>
          <w:color w:val="000000"/>
          <w:szCs w:val="28"/>
        </w:rPr>
        <w:t>В преамбуле</w:t>
      </w:r>
      <w:r w:rsidRPr="00691A61">
        <w:rPr>
          <w:rFonts w:cs="Arial"/>
          <w:color w:val="000000"/>
          <w:szCs w:val="28"/>
        </w:rPr>
        <w:t xml:space="preserve"> </w:t>
      </w:r>
      <w:r>
        <w:rPr>
          <w:rFonts w:cs="Arial"/>
          <w:color w:val="000000"/>
          <w:szCs w:val="28"/>
        </w:rPr>
        <w:t xml:space="preserve">внесены изменения постановлением Администрации </w:t>
      </w:r>
      <w:hyperlink r:id="rId13" w:tooltip="постановление от 08.04.2024 0:00:00 №594-п Администрация г. Югорска&#10;&#10;О внесении изменений в постановление администрации города Югорска от 01.02.2023 № 137-п «О порядке предоставления субсидий субъектам малого и среднего предпринимательства»" w:history="1">
        <w:r w:rsidRPr="00785239">
          <w:rPr>
            <w:rStyle w:val="a7"/>
            <w:rFonts w:cs="Arial"/>
            <w:szCs w:val="28"/>
          </w:rPr>
          <w:t>от 08.04.2024 № 594-п</w:t>
        </w:r>
      </w:hyperlink>
      <w:r>
        <w:rPr>
          <w:rFonts w:cs="Arial"/>
          <w:color w:val="000000"/>
          <w:szCs w:val="28"/>
        </w:rPr>
        <w:t>)</w:t>
      </w:r>
    </w:p>
    <w:p w:rsidR="00CC1B46" w:rsidRPr="00883780" w:rsidRDefault="00CC1B46" w:rsidP="00CC1B46">
      <w:pPr>
        <w:spacing w:line="276" w:lineRule="auto"/>
        <w:ind w:firstLine="709"/>
        <w:rPr>
          <w:rFonts w:cs="Arial"/>
          <w:color w:val="000000"/>
          <w:szCs w:val="28"/>
        </w:rPr>
      </w:pPr>
      <w:r>
        <w:rPr>
          <w:rFonts w:cs="Arial"/>
          <w:bCs/>
          <w:color w:val="000000"/>
          <w:szCs w:val="28"/>
        </w:rPr>
        <w:t>(</w:t>
      </w:r>
      <w:r w:rsidRPr="005F54A0">
        <w:rPr>
          <w:rFonts w:cs="Arial"/>
          <w:bCs/>
          <w:color w:val="000000"/>
          <w:szCs w:val="28"/>
        </w:rPr>
        <w:t>Преамбул</w:t>
      </w:r>
      <w:r>
        <w:rPr>
          <w:rFonts w:cs="Arial"/>
          <w:bCs/>
          <w:color w:val="000000"/>
          <w:szCs w:val="28"/>
        </w:rPr>
        <w:t>а</w:t>
      </w:r>
      <w:r w:rsidRPr="005F54A0">
        <w:rPr>
          <w:rFonts w:cs="Arial"/>
          <w:bCs/>
          <w:color w:val="000000"/>
          <w:szCs w:val="28"/>
        </w:rPr>
        <w:t xml:space="preserve"> излож</w:t>
      </w:r>
      <w:r>
        <w:rPr>
          <w:rFonts w:cs="Arial"/>
          <w:bCs/>
          <w:color w:val="000000"/>
          <w:szCs w:val="28"/>
        </w:rPr>
        <w:t>ена</w:t>
      </w:r>
      <w:r w:rsidRPr="005F54A0">
        <w:rPr>
          <w:rFonts w:cs="Arial"/>
          <w:bCs/>
          <w:color w:val="000000"/>
          <w:szCs w:val="28"/>
        </w:rPr>
        <w:t xml:space="preserve"> в </w:t>
      </w:r>
      <w:r>
        <w:rPr>
          <w:rFonts w:cs="Arial"/>
          <w:bCs/>
          <w:color w:val="000000"/>
          <w:szCs w:val="28"/>
        </w:rPr>
        <w:t>ново</w:t>
      </w:r>
      <w:r w:rsidRPr="005F54A0">
        <w:rPr>
          <w:rFonts w:cs="Arial"/>
          <w:bCs/>
          <w:color w:val="000000"/>
          <w:szCs w:val="28"/>
        </w:rPr>
        <w:t>й редакции</w:t>
      </w:r>
      <w:r w:rsidRPr="005F54A0">
        <w:rPr>
          <w:rFonts w:cs="Arial"/>
          <w:color w:val="000000"/>
          <w:szCs w:val="28"/>
        </w:rPr>
        <w:t xml:space="preserve"> </w:t>
      </w:r>
      <w:r>
        <w:rPr>
          <w:rFonts w:cs="Arial"/>
          <w:color w:val="000000"/>
          <w:szCs w:val="28"/>
        </w:rPr>
        <w:t xml:space="preserve">постановлением Администрации </w:t>
      </w:r>
      <w:hyperlink r:id="rId14" w:tooltip="постановление от 04.04.2025 0:00:00 №550-п Администрация г. Югорска&#10;&#10;О внесении изменений в постановление администрации города Югорска от 01.02.2023 № 137-п «О порядке предоставления субсидий субъектам малого и среднего предпринимательства»" w:history="1">
        <w:r w:rsidRPr="00601F32">
          <w:rPr>
            <w:rStyle w:val="a7"/>
            <w:rFonts w:cs="Arial"/>
            <w:szCs w:val="28"/>
          </w:rPr>
          <w:t>от 04.04.2025 № 550-п</w:t>
        </w:r>
      </w:hyperlink>
      <w:r>
        <w:rPr>
          <w:rFonts w:cs="Arial"/>
          <w:color w:val="000000"/>
          <w:szCs w:val="28"/>
        </w:rPr>
        <w:t>)</w:t>
      </w:r>
    </w:p>
    <w:p w:rsidR="00CC1B46" w:rsidRPr="00883780" w:rsidRDefault="00CC1B46" w:rsidP="00CC1B46">
      <w:pPr>
        <w:spacing w:line="276" w:lineRule="auto"/>
        <w:ind w:firstLine="709"/>
        <w:rPr>
          <w:rFonts w:cs="Arial"/>
          <w:szCs w:val="28"/>
        </w:rPr>
      </w:pPr>
      <w:r w:rsidRPr="00883780">
        <w:rPr>
          <w:rFonts w:cs="Arial"/>
          <w:bCs/>
          <w:color w:val="000000"/>
          <w:szCs w:val="28"/>
        </w:rPr>
        <w:t xml:space="preserve">1. </w:t>
      </w:r>
      <w:r w:rsidRPr="00883780">
        <w:rPr>
          <w:rFonts w:cs="Arial"/>
          <w:szCs w:val="28"/>
        </w:rPr>
        <w:t>Утвердить порядок предоставления субсидий субъектам малого и среднего предпринимательства (приложение).</w:t>
      </w:r>
    </w:p>
    <w:p w:rsidR="00CC1B46" w:rsidRPr="00883780" w:rsidRDefault="00CC1B46" w:rsidP="00CC1B46">
      <w:pPr>
        <w:spacing w:line="276" w:lineRule="auto"/>
        <w:ind w:firstLine="709"/>
        <w:rPr>
          <w:rFonts w:cs="Arial"/>
          <w:szCs w:val="28"/>
        </w:rPr>
      </w:pPr>
      <w:r w:rsidRPr="00883780">
        <w:rPr>
          <w:rFonts w:cs="Arial"/>
          <w:szCs w:val="28"/>
        </w:rPr>
        <w:lastRenderedPageBreak/>
        <w:t xml:space="preserve">2. Признать утратившими силу постановления администрации города Югорска: </w:t>
      </w:r>
    </w:p>
    <w:p w:rsidR="00CC1B46" w:rsidRPr="00883780" w:rsidRDefault="00CC1B46" w:rsidP="00CC1B46">
      <w:pPr>
        <w:spacing w:line="276" w:lineRule="auto"/>
        <w:ind w:firstLine="709"/>
        <w:rPr>
          <w:rFonts w:cs="Arial"/>
          <w:szCs w:val="28"/>
        </w:rPr>
      </w:pPr>
      <w:r w:rsidRPr="00883780">
        <w:rPr>
          <w:rFonts w:cs="Arial"/>
          <w:szCs w:val="28"/>
        </w:rPr>
        <w:t xml:space="preserve">- </w:t>
      </w:r>
      <w:hyperlink r:id="rId15" w:tooltip="постановление от 28.05.2021 0:00:00 №908-п Администрация г. Югорска&#10;&#10;О порядке предоставления субсидий субъектам малого и среднего предпринимательства" w:history="1">
        <w:r w:rsidRPr="00883780">
          <w:rPr>
            <w:rStyle w:val="a7"/>
            <w:rFonts w:cs="Arial"/>
            <w:szCs w:val="28"/>
          </w:rPr>
          <w:t>от 28.05.2021 № 908-п</w:t>
        </w:r>
      </w:hyperlink>
      <w:r w:rsidRPr="00883780">
        <w:rPr>
          <w:rFonts w:cs="Arial"/>
          <w:szCs w:val="28"/>
        </w:rPr>
        <w:t xml:space="preserve"> «О порядке предоставления субсидий субъектам малого и среднего предпринимательства»;</w:t>
      </w:r>
    </w:p>
    <w:p w:rsidR="00CC1B46" w:rsidRPr="00883780" w:rsidRDefault="00CC1B46" w:rsidP="00CC1B46">
      <w:pPr>
        <w:spacing w:line="276" w:lineRule="auto"/>
        <w:ind w:firstLine="709"/>
        <w:rPr>
          <w:rFonts w:cs="Arial"/>
          <w:szCs w:val="28"/>
        </w:rPr>
      </w:pPr>
      <w:r w:rsidRPr="00883780">
        <w:rPr>
          <w:rFonts w:cs="Arial"/>
          <w:szCs w:val="28"/>
        </w:rPr>
        <w:t xml:space="preserve">- </w:t>
      </w:r>
      <w:hyperlink r:id="rId16" w:tooltip="постановление от 17.08.2021 0:00:00 №1491-п Администрация г. Югорска&#10;&#10;О внесении изменения в постановление администрации города Югорска от 28.05.2021 № 908-п «О порядке предоставления субсидий субъектам малого и среднего предпринимательства»" w:history="1">
        <w:r w:rsidRPr="00822C32">
          <w:rPr>
            <w:rStyle w:val="a7"/>
            <w:rFonts w:cs="Arial"/>
            <w:szCs w:val="28"/>
          </w:rPr>
          <w:t>от 17.08.2021 № 1491-п</w:t>
        </w:r>
      </w:hyperlink>
      <w:r w:rsidRPr="00883780">
        <w:rPr>
          <w:rFonts w:cs="Arial"/>
          <w:szCs w:val="28"/>
        </w:rPr>
        <w:t xml:space="preserve"> «О внесении изменения в постановление администрации города Югорска от 28.05.2021 № 908-п «О порядке предоставления субсидий субъектам малого и среднего предпринимательства»;</w:t>
      </w:r>
    </w:p>
    <w:p w:rsidR="00CC1B46" w:rsidRPr="00883780" w:rsidRDefault="00CC1B46" w:rsidP="00CC1B46">
      <w:pPr>
        <w:spacing w:line="276" w:lineRule="auto"/>
        <w:ind w:firstLine="709"/>
        <w:rPr>
          <w:rFonts w:cs="Arial"/>
          <w:szCs w:val="28"/>
        </w:rPr>
      </w:pPr>
      <w:r w:rsidRPr="00883780">
        <w:rPr>
          <w:rFonts w:cs="Arial"/>
          <w:szCs w:val="28"/>
        </w:rPr>
        <w:t xml:space="preserve">- </w:t>
      </w:r>
      <w:hyperlink r:id="rId17" w:tooltip="постановление от 09.03.2022 0:00:00 №395-п Администрация г. Югорска&#10;&#10;О внесении изменений в постановление администрации города Югорска от 28.05.2021 № 908-п «О порядке предоставления субсидий субъектам малого и среднего предпринимательства»" w:history="1">
        <w:r w:rsidRPr="00822C32">
          <w:rPr>
            <w:rStyle w:val="a7"/>
            <w:rFonts w:cs="Arial"/>
            <w:szCs w:val="28"/>
          </w:rPr>
          <w:t>от 09.03.2022 № 395-п</w:t>
        </w:r>
      </w:hyperlink>
      <w:r w:rsidRPr="00883780">
        <w:rPr>
          <w:rFonts w:cs="Arial"/>
          <w:szCs w:val="28"/>
        </w:rPr>
        <w:t xml:space="preserve"> «О внесении изменений в постановление администрации города Югорска </w:t>
      </w:r>
      <w:hyperlink r:id="rId18" w:history="1">
        <w:r>
          <w:rPr>
            <w:rStyle w:val="a7"/>
            <w:rFonts w:cs="Arial"/>
            <w:szCs w:val="28"/>
          </w:rPr>
          <w:t xml:space="preserve">от 28.05.2021 № 908-п </w:t>
        </w:r>
      </w:hyperlink>
      <w:r w:rsidRPr="00883780">
        <w:rPr>
          <w:rFonts w:cs="Arial"/>
          <w:szCs w:val="28"/>
        </w:rPr>
        <w:t>«О порядке предоставления субсидий субъектам малого и среднего предпринимательства»;</w:t>
      </w:r>
    </w:p>
    <w:p w:rsidR="00CC1B46" w:rsidRPr="00883780" w:rsidRDefault="00CC1B46" w:rsidP="00CC1B46">
      <w:pPr>
        <w:spacing w:line="276" w:lineRule="auto"/>
        <w:ind w:firstLine="709"/>
        <w:rPr>
          <w:rFonts w:cs="Arial"/>
          <w:szCs w:val="28"/>
        </w:rPr>
      </w:pPr>
      <w:r w:rsidRPr="00883780">
        <w:rPr>
          <w:rFonts w:cs="Arial"/>
          <w:szCs w:val="28"/>
        </w:rPr>
        <w:t xml:space="preserve">- </w:t>
      </w:r>
      <w:hyperlink r:id="rId19" w:tooltip="постановление от 15.06.2022 0:00:00 №1249-п Администрация г. Югорска&#10;&#10;О внесении изменений в постановление администрации города Югорска от 28.05.2021 № 908-п «О порядке предоставления субсидий субъектам малого и среднего предпринимательства»" w:history="1">
        <w:r w:rsidRPr="00822C32">
          <w:rPr>
            <w:rStyle w:val="a7"/>
            <w:rFonts w:cs="Arial"/>
            <w:szCs w:val="28"/>
          </w:rPr>
          <w:t>от 15.06.2022 № 1249-п</w:t>
        </w:r>
      </w:hyperlink>
      <w:r w:rsidRPr="00883780">
        <w:rPr>
          <w:rFonts w:cs="Arial"/>
          <w:szCs w:val="28"/>
        </w:rPr>
        <w:t xml:space="preserve"> «О внесении изменений в постановление администрации города Югорска </w:t>
      </w:r>
      <w:hyperlink r:id="rId20" w:history="1">
        <w:r>
          <w:rPr>
            <w:rStyle w:val="a7"/>
            <w:rFonts w:cs="Arial"/>
            <w:szCs w:val="28"/>
          </w:rPr>
          <w:t xml:space="preserve">от 28.05.2021 № 908-п </w:t>
        </w:r>
      </w:hyperlink>
      <w:r w:rsidRPr="00883780">
        <w:rPr>
          <w:rFonts w:cs="Arial"/>
          <w:szCs w:val="28"/>
        </w:rPr>
        <w:t>«О порядке предоставления субсидий субъектам малого и среднего предпринимательства».</w:t>
      </w:r>
    </w:p>
    <w:p w:rsidR="00CC1B46" w:rsidRPr="00883780" w:rsidRDefault="00CC1B46" w:rsidP="00CC1B46">
      <w:pPr>
        <w:spacing w:line="276" w:lineRule="auto"/>
        <w:ind w:firstLine="709"/>
        <w:rPr>
          <w:rFonts w:cs="Arial"/>
          <w:szCs w:val="28"/>
        </w:rPr>
      </w:pPr>
      <w:r w:rsidRPr="00883780">
        <w:rPr>
          <w:rFonts w:cs="Arial"/>
          <w:szCs w:val="28"/>
        </w:rPr>
        <w:t>3. 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w:t>
      </w:r>
    </w:p>
    <w:p w:rsidR="00CC1B46" w:rsidRPr="00883780" w:rsidRDefault="00CC1B46" w:rsidP="00CC1B46">
      <w:pPr>
        <w:spacing w:line="276" w:lineRule="auto"/>
        <w:ind w:firstLine="709"/>
        <w:rPr>
          <w:rFonts w:cs="Arial"/>
          <w:szCs w:val="28"/>
        </w:rPr>
      </w:pPr>
      <w:r w:rsidRPr="00883780">
        <w:rPr>
          <w:rFonts w:cs="Arial"/>
          <w:szCs w:val="28"/>
        </w:rPr>
        <w:t>4. Настоящее постановление вступает в силу после его официального опубликования.</w:t>
      </w:r>
    </w:p>
    <w:p w:rsidR="00CC1B46" w:rsidRPr="00883780" w:rsidRDefault="00CC1B46" w:rsidP="00CC1B46">
      <w:pPr>
        <w:spacing w:line="276" w:lineRule="auto"/>
        <w:ind w:firstLine="709"/>
        <w:rPr>
          <w:rFonts w:cs="Arial"/>
          <w:szCs w:val="28"/>
        </w:rPr>
      </w:pPr>
      <w:r w:rsidRPr="00883780">
        <w:rPr>
          <w:rFonts w:cs="Arial"/>
          <w:szCs w:val="28"/>
        </w:rPr>
        <w:t xml:space="preserve">5. Контроль за выполнением постановления оставляю за собой. </w:t>
      </w:r>
    </w:p>
    <w:p w:rsidR="00CC1B46" w:rsidRDefault="00CC1B46" w:rsidP="00CC1B46">
      <w:pPr>
        <w:spacing w:line="276" w:lineRule="auto"/>
        <w:ind w:firstLine="709"/>
        <w:rPr>
          <w:rFonts w:cs="Arial"/>
          <w:szCs w:val="28"/>
        </w:rPr>
      </w:pPr>
    </w:p>
    <w:p w:rsidR="00CC1B46" w:rsidRDefault="00CC1B46" w:rsidP="00CC1B46">
      <w:pPr>
        <w:spacing w:line="276" w:lineRule="auto"/>
        <w:ind w:firstLine="709"/>
        <w:rPr>
          <w:rFonts w:cs="Arial"/>
          <w:szCs w:val="28"/>
        </w:rPr>
      </w:pPr>
    </w:p>
    <w:p w:rsidR="00CC1B46" w:rsidRPr="00883780" w:rsidRDefault="00CC1B46" w:rsidP="00CC1B46">
      <w:pPr>
        <w:spacing w:line="276" w:lineRule="auto"/>
        <w:ind w:firstLine="709"/>
        <w:rPr>
          <w:rFonts w:cs="Arial"/>
          <w:szCs w:val="28"/>
        </w:rPr>
      </w:pPr>
    </w:p>
    <w:p w:rsidR="00CC1B46" w:rsidRPr="00822C32" w:rsidRDefault="00CC1B46" w:rsidP="00CC1B46">
      <w:pPr>
        <w:spacing w:line="276" w:lineRule="auto"/>
        <w:ind w:firstLine="0"/>
        <w:rPr>
          <w:rFonts w:cs="Arial"/>
          <w:szCs w:val="28"/>
        </w:rPr>
      </w:pPr>
      <w:r w:rsidRPr="00822C32">
        <w:rPr>
          <w:rFonts w:cs="Arial"/>
          <w:szCs w:val="28"/>
        </w:rPr>
        <w:t>Исполняющий обязанности</w:t>
      </w:r>
    </w:p>
    <w:p w:rsidR="00CC1B46" w:rsidRPr="00822C32" w:rsidRDefault="00CC1B46" w:rsidP="00CC1B46">
      <w:pPr>
        <w:spacing w:line="276" w:lineRule="auto"/>
        <w:ind w:firstLine="0"/>
        <w:rPr>
          <w:rFonts w:cs="Arial"/>
          <w:szCs w:val="28"/>
        </w:rPr>
      </w:pPr>
      <w:r w:rsidRPr="00822C32">
        <w:rPr>
          <w:rFonts w:cs="Arial"/>
          <w:szCs w:val="28"/>
        </w:rPr>
        <w:t xml:space="preserve">главы города Югорска </w:t>
      </w:r>
      <w:r>
        <w:rPr>
          <w:rFonts w:cs="Arial"/>
          <w:szCs w:val="28"/>
        </w:rPr>
        <w:tab/>
      </w:r>
      <w:r>
        <w:rPr>
          <w:rFonts w:cs="Arial"/>
          <w:szCs w:val="28"/>
        </w:rPr>
        <w:tab/>
      </w:r>
      <w:r>
        <w:rPr>
          <w:rFonts w:cs="Arial"/>
          <w:szCs w:val="28"/>
        </w:rPr>
        <w:tab/>
      </w:r>
      <w:r>
        <w:rPr>
          <w:rFonts w:cs="Arial"/>
          <w:szCs w:val="28"/>
        </w:rPr>
        <w:tab/>
      </w:r>
      <w:r>
        <w:rPr>
          <w:rFonts w:cs="Arial"/>
          <w:szCs w:val="28"/>
        </w:rPr>
        <w:tab/>
      </w:r>
      <w:r>
        <w:rPr>
          <w:rFonts w:cs="Arial"/>
          <w:szCs w:val="28"/>
        </w:rPr>
        <w:tab/>
      </w:r>
      <w:r>
        <w:rPr>
          <w:rFonts w:cs="Arial"/>
          <w:szCs w:val="28"/>
        </w:rPr>
        <w:tab/>
      </w:r>
      <w:r>
        <w:rPr>
          <w:rFonts w:cs="Arial"/>
          <w:szCs w:val="28"/>
        </w:rPr>
        <w:tab/>
      </w:r>
      <w:r w:rsidRPr="00822C32">
        <w:rPr>
          <w:rFonts w:cs="Arial"/>
          <w:szCs w:val="28"/>
        </w:rPr>
        <w:t>Л.И. Носкова</w:t>
      </w:r>
    </w:p>
    <w:p w:rsidR="00CC1B46" w:rsidRDefault="00CC1B46" w:rsidP="00CC1B46">
      <w:pPr>
        <w:pStyle w:val="1"/>
        <w:rPr>
          <w:b w:val="0"/>
          <w:color w:val="000000"/>
          <w:sz w:val="24"/>
          <w:szCs w:val="24"/>
        </w:rPr>
      </w:pPr>
      <w:r w:rsidRPr="00883780">
        <w:rPr>
          <w:szCs w:val="28"/>
        </w:rPr>
        <w:br w:type="page"/>
      </w:r>
      <w:r w:rsidRPr="00691A61">
        <w:rPr>
          <w:b w:val="0"/>
          <w:sz w:val="24"/>
          <w:szCs w:val="24"/>
        </w:rPr>
        <w:lastRenderedPageBreak/>
        <w:t>(Приложение излож</w:t>
      </w:r>
      <w:r>
        <w:rPr>
          <w:b w:val="0"/>
          <w:sz w:val="24"/>
          <w:szCs w:val="24"/>
        </w:rPr>
        <w:t>ено</w:t>
      </w:r>
      <w:r w:rsidRPr="00691A61">
        <w:rPr>
          <w:b w:val="0"/>
          <w:sz w:val="24"/>
          <w:szCs w:val="24"/>
        </w:rPr>
        <w:t xml:space="preserve"> в новой редакции </w:t>
      </w:r>
      <w:r w:rsidRPr="00691A61">
        <w:rPr>
          <w:b w:val="0"/>
          <w:color w:val="000000"/>
          <w:sz w:val="24"/>
          <w:szCs w:val="24"/>
        </w:rPr>
        <w:t xml:space="preserve">постановлением Администрации </w:t>
      </w:r>
      <w:hyperlink r:id="rId21" w:tooltip="постановление от 08.04.2024 0:00:00 №594-п Администрация г. Югорска&#10;&#10;О внесении изменений в постановление администрации города Югорска от 01.02.2023 № 137-п «О порядке предоставления субсидий субъектам малого и среднего предпринимательства»" w:history="1">
        <w:r w:rsidRPr="00691A61">
          <w:rPr>
            <w:rStyle w:val="a7"/>
            <w:b w:val="0"/>
            <w:sz w:val="24"/>
            <w:szCs w:val="24"/>
          </w:rPr>
          <w:t>от 08.04.2024 № 594-п</w:t>
        </w:r>
      </w:hyperlink>
      <w:r w:rsidRPr="00691A61">
        <w:rPr>
          <w:b w:val="0"/>
          <w:color w:val="000000"/>
          <w:sz w:val="24"/>
          <w:szCs w:val="24"/>
        </w:rPr>
        <w:t>)</w:t>
      </w:r>
    </w:p>
    <w:p w:rsidR="00CC1B46" w:rsidRPr="00691A61" w:rsidRDefault="00CC1B46" w:rsidP="00CC1B46">
      <w:pPr>
        <w:ind w:right="-2"/>
        <w:jc w:val="center"/>
        <w:rPr>
          <w:rFonts w:eastAsia="Calibri" w:cs="Arial"/>
        </w:rPr>
      </w:pPr>
    </w:p>
    <w:p w:rsidR="00CC1B46" w:rsidRPr="00822C32" w:rsidRDefault="00CC1B46" w:rsidP="00CC1B46">
      <w:pPr>
        <w:pStyle w:val="1"/>
        <w:jc w:val="right"/>
        <w:rPr>
          <w:rFonts w:eastAsia="Calibri"/>
          <w:lang w:eastAsia="en-US"/>
        </w:rPr>
      </w:pPr>
      <w:r w:rsidRPr="00822C32">
        <w:rPr>
          <w:rFonts w:eastAsia="Calibri"/>
          <w:lang w:eastAsia="en-US"/>
        </w:rPr>
        <w:t>Приложение</w:t>
      </w:r>
    </w:p>
    <w:p w:rsidR="00CC1B46" w:rsidRPr="00822C32" w:rsidRDefault="00CC1B46" w:rsidP="00CC1B46">
      <w:pPr>
        <w:pStyle w:val="1"/>
        <w:jc w:val="right"/>
        <w:rPr>
          <w:rFonts w:eastAsia="Calibri"/>
          <w:lang w:eastAsia="en-US"/>
        </w:rPr>
      </w:pPr>
      <w:r w:rsidRPr="00822C32">
        <w:rPr>
          <w:rFonts w:eastAsia="Calibri"/>
          <w:lang w:eastAsia="en-US"/>
        </w:rPr>
        <w:t>к постановлению</w:t>
      </w:r>
    </w:p>
    <w:p w:rsidR="00CC1B46" w:rsidRPr="00822C32" w:rsidRDefault="00CC1B46" w:rsidP="00CC1B46">
      <w:pPr>
        <w:pStyle w:val="1"/>
        <w:jc w:val="right"/>
        <w:rPr>
          <w:rFonts w:eastAsia="Calibri"/>
          <w:lang w:eastAsia="en-US"/>
        </w:rPr>
      </w:pPr>
      <w:r w:rsidRPr="00822C32">
        <w:rPr>
          <w:rFonts w:eastAsia="Calibri"/>
          <w:lang w:eastAsia="en-US"/>
        </w:rPr>
        <w:t>администрации города Югорска</w:t>
      </w:r>
    </w:p>
    <w:p w:rsidR="00CC1B46" w:rsidRPr="00822C32" w:rsidRDefault="00CC1B46" w:rsidP="00CC1B46">
      <w:pPr>
        <w:pStyle w:val="1"/>
        <w:jc w:val="right"/>
        <w:rPr>
          <w:rFonts w:eastAsia="Calibri"/>
          <w:lang w:eastAsia="en-US"/>
        </w:rPr>
      </w:pPr>
      <w:r w:rsidRPr="00822C32">
        <w:rPr>
          <w:rFonts w:eastAsia="Calibri"/>
          <w:lang w:eastAsia="en-US"/>
        </w:rPr>
        <w:t>от 01 февраля 2023 года № 137-п</w:t>
      </w:r>
    </w:p>
    <w:p w:rsidR="00CC1B46" w:rsidRPr="00691A61" w:rsidRDefault="00CC1B46" w:rsidP="00CC1B46">
      <w:pPr>
        <w:jc w:val="center"/>
        <w:outlineLvl w:val="0"/>
        <w:rPr>
          <w:rFonts w:cs="Arial"/>
          <w:b/>
          <w:bCs/>
          <w:kern w:val="32"/>
          <w:sz w:val="32"/>
          <w:szCs w:val="32"/>
        </w:rPr>
      </w:pPr>
    </w:p>
    <w:p w:rsidR="00CC1B46" w:rsidRPr="00691A61" w:rsidRDefault="00CC1B46" w:rsidP="00CC1B46">
      <w:pPr>
        <w:jc w:val="center"/>
        <w:outlineLvl w:val="0"/>
        <w:rPr>
          <w:rFonts w:eastAsia="Calibri" w:cs="Arial"/>
          <w:b/>
          <w:bCs/>
          <w:kern w:val="32"/>
          <w:sz w:val="32"/>
          <w:szCs w:val="32"/>
          <w:lang w:eastAsia="en-US"/>
        </w:rPr>
      </w:pPr>
      <w:r w:rsidRPr="00691A61">
        <w:rPr>
          <w:rFonts w:eastAsia="Calibri" w:cs="Arial"/>
          <w:b/>
          <w:bCs/>
          <w:kern w:val="32"/>
          <w:sz w:val="32"/>
          <w:szCs w:val="32"/>
          <w:lang w:eastAsia="en-US"/>
        </w:rPr>
        <w:t>ПОРЯДОК</w:t>
      </w:r>
    </w:p>
    <w:p w:rsidR="00CC1B46" w:rsidRPr="00691A61" w:rsidRDefault="00CC1B46" w:rsidP="00CC1B46">
      <w:pPr>
        <w:jc w:val="center"/>
        <w:outlineLvl w:val="0"/>
        <w:rPr>
          <w:rFonts w:eastAsia="Calibri" w:cs="Arial"/>
          <w:b/>
          <w:bCs/>
          <w:kern w:val="32"/>
          <w:sz w:val="32"/>
          <w:szCs w:val="32"/>
          <w:lang w:eastAsia="en-US"/>
        </w:rPr>
      </w:pPr>
      <w:r w:rsidRPr="00691A61">
        <w:rPr>
          <w:rFonts w:eastAsia="Calibri" w:cs="Arial"/>
          <w:b/>
          <w:bCs/>
          <w:kern w:val="32"/>
          <w:sz w:val="32"/>
          <w:szCs w:val="32"/>
          <w:lang w:eastAsia="en-US"/>
        </w:rPr>
        <w:t>предоставления субсидий субъектам малого и среднего предпринимательства (далее - Порядок)</w:t>
      </w:r>
    </w:p>
    <w:p w:rsidR="00CC1B46" w:rsidRPr="00691A61" w:rsidRDefault="00CC1B46" w:rsidP="00CC1B46">
      <w:pPr>
        <w:spacing w:line="276" w:lineRule="auto"/>
        <w:ind w:firstLine="0"/>
        <w:rPr>
          <w:rFonts w:cs="Arial"/>
          <w:b/>
          <w:szCs w:val="28"/>
        </w:rPr>
      </w:pPr>
    </w:p>
    <w:p w:rsidR="00CC1B46" w:rsidRPr="00691A61" w:rsidRDefault="00CC1B46" w:rsidP="00CC1B46">
      <w:pPr>
        <w:jc w:val="center"/>
        <w:outlineLvl w:val="1"/>
        <w:rPr>
          <w:rFonts w:cs="Arial"/>
          <w:b/>
          <w:bCs/>
          <w:iCs/>
          <w:sz w:val="30"/>
          <w:szCs w:val="28"/>
        </w:rPr>
      </w:pPr>
      <w:r w:rsidRPr="00691A61">
        <w:rPr>
          <w:rFonts w:cs="Arial"/>
          <w:b/>
          <w:bCs/>
          <w:iCs/>
          <w:sz w:val="30"/>
          <w:szCs w:val="28"/>
        </w:rPr>
        <w:t xml:space="preserve">Раздел 1. Общие положения </w:t>
      </w:r>
    </w:p>
    <w:p w:rsidR="00CC1B46" w:rsidRPr="00691A61" w:rsidRDefault="00CC1B46" w:rsidP="00CC1B46">
      <w:pPr>
        <w:spacing w:line="276" w:lineRule="auto"/>
        <w:rPr>
          <w:rFonts w:cs="Arial"/>
          <w:szCs w:val="28"/>
        </w:rPr>
      </w:pPr>
    </w:p>
    <w:p w:rsidR="00CC1B46" w:rsidRPr="00691A61" w:rsidRDefault="00CC1B46" w:rsidP="00CC1B46">
      <w:pPr>
        <w:tabs>
          <w:tab w:val="left" w:pos="0"/>
          <w:tab w:val="left" w:pos="993"/>
        </w:tabs>
        <w:spacing w:line="276" w:lineRule="auto"/>
        <w:ind w:firstLine="709"/>
        <w:contextualSpacing/>
        <w:rPr>
          <w:rFonts w:cs="Arial"/>
          <w:szCs w:val="28"/>
        </w:rPr>
      </w:pPr>
      <w:r w:rsidRPr="00691A61">
        <w:rPr>
          <w:rFonts w:cs="Arial"/>
          <w:szCs w:val="28"/>
        </w:rPr>
        <w:t>1. Порядок устанавливает общие положения, порядок проведения отбора, условия и порядок предоставления субсидий, требования к отчетности, осуществлению контроля за соблюдением условий и порядка предоставления субсидий и ответственности за их нарушение.</w:t>
      </w:r>
    </w:p>
    <w:p w:rsidR="00CC1B46" w:rsidRPr="00691A61" w:rsidRDefault="00CC1B46" w:rsidP="00CC1B46">
      <w:pPr>
        <w:tabs>
          <w:tab w:val="left" w:pos="0"/>
          <w:tab w:val="left" w:pos="993"/>
        </w:tabs>
        <w:spacing w:line="276" w:lineRule="auto"/>
        <w:ind w:firstLine="709"/>
        <w:contextualSpacing/>
        <w:rPr>
          <w:rFonts w:cs="Arial"/>
          <w:szCs w:val="28"/>
        </w:rPr>
      </w:pPr>
      <w:r w:rsidRPr="00691A61">
        <w:rPr>
          <w:rFonts w:cs="Arial"/>
          <w:szCs w:val="28"/>
        </w:rPr>
        <w:t>2. Основные термины и определения, используемые в Порядке:</w:t>
      </w:r>
    </w:p>
    <w:p w:rsidR="00CC1B46" w:rsidRDefault="00CC1B46" w:rsidP="00CC1B46">
      <w:pPr>
        <w:tabs>
          <w:tab w:val="left" w:pos="0"/>
          <w:tab w:val="left" w:pos="993"/>
        </w:tabs>
        <w:spacing w:line="276" w:lineRule="auto"/>
        <w:ind w:firstLine="709"/>
        <w:contextualSpacing/>
        <w:rPr>
          <w:rFonts w:cs="Arial"/>
          <w:szCs w:val="28"/>
        </w:rPr>
      </w:pPr>
      <w:r w:rsidRPr="00691A61">
        <w:rPr>
          <w:rFonts w:cs="Arial"/>
          <w:szCs w:val="28"/>
        </w:rPr>
        <w:t xml:space="preserve">2.1. Субсидия - средства, предоставляемые юридическим лицам (за исключением субсидий государственным (муниципальным) учреждениям), индивидуальным предпринимателям на безвозмездной и безвозвратной основе в целях возмещения затрат в связи с производством (реализацией) товаров </w:t>
      </w:r>
      <w:r w:rsidRPr="005F54A0">
        <w:rPr>
          <w:rFonts w:cs="Arial"/>
          <w:bCs/>
          <w:szCs w:val="28"/>
        </w:rPr>
        <w:t>(за исключением табачной и алкогольной продукции, кроме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w:t>
      </w:r>
      <w:r w:rsidRPr="00691A61">
        <w:rPr>
          <w:rFonts w:cs="Arial"/>
          <w:szCs w:val="28"/>
        </w:rPr>
        <w:t xml:space="preserve"> если иное не предусмотрено нормативными правовыми актами Правительства Российской Федерации), выполнением работ, оказанием услуг в пределах лимитов бюджетных обязательств на текущий финансовый год и плановый период (далее - Субсидия).</w:t>
      </w:r>
    </w:p>
    <w:p w:rsidR="00CC1B46" w:rsidRPr="00691A61" w:rsidRDefault="00CC1B46" w:rsidP="00CC1B46">
      <w:pPr>
        <w:tabs>
          <w:tab w:val="left" w:pos="0"/>
          <w:tab w:val="left" w:pos="993"/>
        </w:tabs>
        <w:spacing w:line="276" w:lineRule="auto"/>
        <w:ind w:firstLine="709"/>
        <w:contextualSpacing/>
        <w:rPr>
          <w:rFonts w:cs="Arial"/>
          <w:szCs w:val="28"/>
        </w:rPr>
      </w:pPr>
      <w:r>
        <w:rPr>
          <w:rFonts w:cs="Arial"/>
          <w:bCs/>
          <w:color w:val="000000"/>
          <w:szCs w:val="28"/>
        </w:rPr>
        <w:t>(</w:t>
      </w:r>
      <w:r w:rsidRPr="005F54A0">
        <w:rPr>
          <w:rFonts w:cs="Arial"/>
          <w:bCs/>
          <w:color w:val="000000"/>
          <w:szCs w:val="28"/>
        </w:rPr>
        <w:t>В разделе 1</w:t>
      </w:r>
      <w:r>
        <w:rPr>
          <w:rFonts w:cs="Arial"/>
          <w:bCs/>
          <w:color w:val="000000"/>
          <w:szCs w:val="28"/>
        </w:rPr>
        <w:t xml:space="preserve"> в</w:t>
      </w:r>
      <w:r w:rsidRPr="005F54A0">
        <w:rPr>
          <w:rFonts w:cs="Arial"/>
          <w:bCs/>
          <w:color w:val="000000"/>
          <w:szCs w:val="28"/>
        </w:rPr>
        <w:t xml:space="preserve"> пункте 2</w:t>
      </w:r>
      <w:r>
        <w:rPr>
          <w:rFonts w:cs="Arial"/>
          <w:bCs/>
          <w:color w:val="000000"/>
          <w:szCs w:val="28"/>
        </w:rPr>
        <w:t xml:space="preserve"> в</w:t>
      </w:r>
      <w:r w:rsidRPr="005F54A0">
        <w:rPr>
          <w:rFonts w:cs="Arial"/>
          <w:bCs/>
          <w:color w:val="000000"/>
          <w:szCs w:val="28"/>
        </w:rPr>
        <w:t xml:space="preserve"> подпункте 2.1 </w:t>
      </w:r>
      <w:r>
        <w:rPr>
          <w:rFonts w:cs="Arial"/>
          <w:bCs/>
          <w:color w:val="000000"/>
          <w:szCs w:val="28"/>
        </w:rPr>
        <w:t xml:space="preserve">внесены изменения </w:t>
      </w:r>
      <w:r>
        <w:rPr>
          <w:rFonts w:cs="Arial"/>
          <w:color w:val="000000"/>
          <w:szCs w:val="28"/>
        </w:rPr>
        <w:t xml:space="preserve">постановлением Администрации </w:t>
      </w:r>
      <w:hyperlink r:id="rId22" w:tooltip="постановление от 04.04.2025 0:00:00 №550-п Администрация г. Югорска&#10;&#10;О внесении изменений в постановление администрации города Югорска от 01.02.2023 № 137-п «О порядке предоставления субсидий субъектам малого и среднего предпринимательства»" w:history="1">
        <w:r w:rsidRPr="00601F32">
          <w:rPr>
            <w:rStyle w:val="a7"/>
            <w:rFonts w:cs="Arial"/>
            <w:szCs w:val="28"/>
          </w:rPr>
          <w:t>от 04.04.2025 № 550-п</w:t>
        </w:r>
      </w:hyperlink>
      <w:r>
        <w:rPr>
          <w:rFonts w:cs="Arial"/>
          <w:color w:val="000000"/>
          <w:szCs w:val="28"/>
        </w:rPr>
        <w:t>)</w:t>
      </w:r>
    </w:p>
    <w:p w:rsidR="00CC1B46" w:rsidRPr="00691A61" w:rsidRDefault="00CC1B46" w:rsidP="00CC1B46">
      <w:pPr>
        <w:tabs>
          <w:tab w:val="left" w:pos="0"/>
          <w:tab w:val="left" w:pos="993"/>
        </w:tabs>
        <w:spacing w:line="276" w:lineRule="auto"/>
        <w:ind w:firstLine="709"/>
        <w:contextualSpacing/>
        <w:rPr>
          <w:rFonts w:cs="Arial"/>
          <w:szCs w:val="28"/>
        </w:rPr>
      </w:pPr>
      <w:r w:rsidRPr="00691A61">
        <w:rPr>
          <w:rFonts w:cs="Arial"/>
          <w:szCs w:val="28"/>
        </w:rPr>
        <w:t xml:space="preserve">2.2. Субъект - субъект малого и среднего предпринимательства - хозяйствующий субъект (юридическое лицо и индивидуальный предприниматель), отнесенный в соответствии с условиями, установленными Федеральным законом </w:t>
      </w:r>
      <w:hyperlink r:id="rId23" w:tooltip="ФЕДЕРАЛЬНЫЙ ЗАКОН от 24.07.2007 № 209-ФЗ ГОСУДАРСТВЕННАЯ ДУМА ФЕДЕРАЛЬНОГО СОБРАНИЯ РФ&#10;&#10;О развитии малого и среднего предпринимательства в Российской Федерации" w:history="1">
        <w:r w:rsidRPr="00691A61">
          <w:rPr>
            <w:rFonts w:cs="Arial"/>
            <w:color w:val="0000FF"/>
            <w:szCs w:val="28"/>
          </w:rPr>
          <w:t>от 24.07.2007 № 209-ФЗ</w:t>
        </w:r>
      </w:hyperlink>
      <w:r w:rsidRPr="00691A61">
        <w:rPr>
          <w:rFonts w:cs="Arial"/>
          <w:szCs w:val="28"/>
        </w:rPr>
        <w:t xml:space="preserve"> «О развитии малого и среднего предпринимательств в Российской Федерации» (далее-Федеральный закон 209-ФЗ), к малым предприятиям, в том числе к микропредприятиям, и средним предприятиям, сведения о котором внесены в единый реестр субъектов малого и среднего предпринимательства, состоящий на налоговом учете в Ханты-Мансийском автономном округе-Югре и осуществляющий свою деятельность на территории города Югорска. </w:t>
      </w:r>
    </w:p>
    <w:p w:rsidR="00CC1B46" w:rsidRPr="00691A61" w:rsidRDefault="00CC1B46" w:rsidP="00CC1B46">
      <w:pPr>
        <w:tabs>
          <w:tab w:val="left" w:pos="0"/>
          <w:tab w:val="left" w:pos="993"/>
        </w:tabs>
        <w:spacing w:line="276" w:lineRule="auto"/>
        <w:ind w:firstLine="709"/>
        <w:contextualSpacing/>
        <w:rPr>
          <w:rFonts w:cs="Arial"/>
          <w:szCs w:val="28"/>
        </w:rPr>
      </w:pPr>
      <w:r w:rsidRPr="00691A61">
        <w:rPr>
          <w:rFonts w:cs="Arial"/>
          <w:szCs w:val="28"/>
        </w:rPr>
        <w:lastRenderedPageBreak/>
        <w:t>2.3. Участник отбора - субъект, подавший заявку на предоставление субсидии субъекту малого и среднего предпринимательства (далее - Заявка) в установленном порядке (далее - Участник отбора).</w:t>
      </w:r>
    </w:p>
    <w:p w:rsidR="00CC1B46" w:rsidRPr="00691A61" w:rsidRDefault="00CC1B46" w:rsidP="00CC1B46">
      <w:pPr>
        <w:tabs>
          <w:tab w:val="left" w:pos="0"/>
          <w:tab w:val="left" w:pos="993"/>
        </w:tabs>
        <w:spacing w:line="276" w:lineRule="auto"/>
        <w:ind w:firstLine="709"/>
        <w:contextualSpacing/>
        <w:rPr>
          <w:rFonts w:cs="Arial"/>
          <w:szCs w:val="28"/>
        </w:rPr>
      </w:pPr>
      <w:r w:rsidRPr="005F54A0">
        <w:rPr>
          <w:rFonts w:cs="Arial"/>
          <w:bCs/>
          <w:szCs w:val="28"/>
        </w:rPr>
        <w:t>2.4. Получатель Субсидии (победитель отбора) - субъект, в отношении которого принято решение о предоставлении Субсидии (далее - Получатель субсидии).</w:t>
      </w:r>
    </w:p>
    <w:p w:rsidR="00CC1B46" w:rsidRDefault="00CC1B46" w:rsidP="00CC1B46">
      <w:pPr>
        <w:tabs>
          <w:tab w:val="left" w:pos="0"/>
          <w:tab w:val="left" w:pos="993"/>
        </w:tabs>
        <w:spacing w:line="276" w:lineRule="auto"/>
        <w:ind w:firstLine="709"/>
        <w:contextualSpacing/>
        <w:rPr>
          <w:rFonts w:cs="Arial"/>
          <w:szCs w:val="28"/>
        </w:rPr>
      </w:pPr>
      <w:r>
        <w:rPr>
          <w:rFonts w:cs="Arial"/>
          <w:bCs/>
          <w:color w:val="000000"/>
          <w:szCs w:val="28"/>
        </w:rPr>
        <w:t>(</w:t>
      </w:r>
      <w:r w:rsidRPr="005F54A0">
        <w:rPr>
          <w:rFonts w:cs="Arial"/>
          <w:bCs/>
          <w:color w:val="000000"/>
          <w:szCs w:val="28"/>
        </w:rPr>
        <w:t>В разделе 1</w:t>
      </w:r>
      <w:r>
        <w:rPr>
          <w:rFonts w:cs="Arial"/>
          <w:bCs/>
          <w:color w:val="000000"/>
          <w:szCs w:val="28"/>
        </w:rPr>
        <w:t xml:space="preserve"> в</w:t>
      </w:r>
      <w:r w:rsidRPr="005F54A0">
        <w:rPr>
          <w:rFonts w:cs="Arial"/>
          <w:bCs/>
          <w:color w:val="000000"/>
          <w:szCs w:val="28"/>
        </w:rPr>
        <w:t xml:space="preserve"> пункте 2</w:t>
      </w:r>
      <w:r>
        <w:rPr>
          <w:rFonts w:cs="Arial"/>
          <w:bCs/>
          <w:color w:val="000000"/>
          <w:szCs w:val="28"/>
        </w:rPr>
        <w:t xml:space="preserve"> п</w:t>
      </w:r>
      <w:r w:rsidRPr="005F54A0">
        <w:rPr>
          <w:rFonts w:cs="Arial"/>
          <w:bCs/>
          <w:color w:val="000000"/>
          <w:szCs w:val="28"/>
        </w:rPr>
        <w:t>одпункт 2.4 излож</w:t>
      </w:r>
      <w:r>
        <w:rPr>
          <w:rFonts w:cs="Arial"/>
          <w:bCs/>
          <w:color w:val="000000"/>
          <w:szCs w:val="28"/>
        </w:rPr>
        <w:t>ен</w:t>
      </w:r>
      <w:r w:rsidRPr="005F54A0">
        <w:rPr>
          <w:rFonts w:cs="Arial"/>
          <w:bCs/>
          <w:color w:val="000000"/>
          <w:szCs w:val="28"/>
        </w:rPr>
        <w:t xml:space="preserve"> в </w:t>
      </w:r>
      <w:r>
        <w:rPr>
          <w:rFonts w:cs="Arial"/>
          <w:bCs/>
          <w:color w:val="000000"/>
          <w:szCs w:val="28"/>
        </w:rPr>
        <w:t>ново</w:t>
      </w:r>
      <w:r w:rsidRPr="005F54A0">
        <w:rPr>
          <w:rFonts w:cs="Arial"/>
          <w:bCs/>
          <w:color w:val="000000"/>
          <w:szCs w:val="28"/>
        </w:rPr>
        <w:t xml:space="preserve">й редакции </w:t>
      </w:r>
      <w:r>
        <w:rPr>
          <w:rFonts w:cs="Arial"/>
          <w:color w:val="000000"/>
          <w:szCs w:val="28"/>
        </w:rPr>
        <w:t xml:space="preserve">постановлением Администрации </w:t>
      </w:r>
      <w:hyperlink r:id="rId24" w:tooltip="постановление от 04.04.2025 0:00:00 №550-п Администрация г. Югорска&#10;&#10;О внесении изменений в постановление администрации города Югорска от 01.02.2023 № 137-п «О порядке предоставления субсидий субъектам малого и среднего предпринимательства»" w:history="1">
        <w:r w:rsidRPr="00601F32">
          <w:rPr>
            <w:rStyle w:val="a7"/>
            <w:rFonts w:cs="Arial"/>
            <w:szCs w:val="28"/>
          </w:rPr>
          <w:t>от 04.04.2025 № 550-п</w:t>
        </w:r>
      </w:hyperlink>
      <w:r>
        <w:rPr>
          <w:rFonts w:cs="Arial"/>
          <w:color w:val="000000"/>
          <w:szCs w:val="28"/>
        </w:rPr>
        <w:t>)</w:t>
      </w:r>
    </w:p>
    <w:p w:rsidR="00CC1B46" w:rsidRPr="00691A61" w:rsidRDefault="00CC1B46" w:rsidP="00CC1B46">
      <w:pPr>
        <w:tabs>
          <w:tab w:val="left" w:pos="0"/>
          <w:tab w:val="left" w:pos="993"/>
        </w:tabs>
        <w:spacing w:line="276" w:lineRule="auto"/>
        <w:ind w:firstLine="709"/>
        <w:contextualSpacing/>
        <w:rPr>
          <w:rFonts w:cs="Arial"/>
          <w:szCs w:val="28"/>
        </w:rPr>
      </w:pPr>
      <w:r w:rsidRPr="00691A61">
        <w:rPr>
          <w:rFonts w:cs="Arial"/>
          <w:szCs w:val="28"/>
        </w:rPr>
        <w:t xml:space="preserve">2.5. Социально значимые (приоритетные) виды деятельности - виды экономической деятельности в соответствии с кодом общероссийского классификатора видов экономической деятельности (далее - ОКВЭД), установленные приложением 1 к Порядку, при реализации которых, в соответствии с Порядком осуществляется предоставление Субсидии. </w:t>
      </w:r>
    </w:p>
    <w:p w:rsidR="00CC1B46" w:rsidRPr="00691A61" w:rsidRDefault="00CC1B46" w:rsidP="00CC1B46">
      <w:pPr>
        <w:spacing w:line="276" w:lineRule="auto"/>
        <w:ind w:firstLine="709"/>
        <w:rPr>
          <w:rFonts w:cs="Arial"/>
          <w:szCs w:val="28"/>
        </w:rPr>
      </w:pPr>
      <w:r w:rsidRPr="00691A61">
        <w:rPr>
          <w:rFonts w:cs="Arial"/>
          <w:szCs w:val="28"/>
        </w:rPr>
        <w:t xml:space="preserve">2.6. Социальное предприятие - субъект малого или среднего предпринимательства, осуществляющий деятельность в сфере социального предпринимательства, признанный таковым Департаментом экономического развития Ханты-Мансийского автономного округа - Югры. </w:t>
      </w:r>
    </w:p>
    <w:p w:rsidR="00CC1B46" w:rsidRPr="00691A61" w:rsidRDefault="00CC1B46" w:rsidP="00CC1B46">
      <w:pPr>
        <w:spacing w:line="276" w:lineRule="auto"/>
        <w:ind w:firstLine="709"/>
        <w:rPr>
          <w:rFonts w:cs="Arial"/>
          <w:szCs w:val="28"/>
        </w:rPr>
      </w:pPr>
      <w:r w:rsidRPr="00691A61">
        <w:rPr>
          <w:rFonts w:cs="Arial"/>
          <w:szCs w:val="28"/>
        </w:rPr>
        <w:t xml:space="preserve">Другие понятия и термины, применяемые в Порядке, используются в значениях, определенных </w:t>
      </w:r>
      <w:hyperlink r:id="rId25" w:tooltip="ФЕДЕРАЛЬНЫЙ ЗАКОН от 31.07.1998 № 145-ФЗ ГОСУДАРСТВЕННАЯ ДУМА ФЕДЕРАЛЬНОГО СОБРАНИЯ РФ&#10;&#10;БЮДЖЕТНЫЙ КОДЕКС РОССИЙСКОЙ ФЕДЕРАЦИИ" w:history="1">
        <w:r w:rsidRPr="00691A61">
          <w:rPr>
            <w:rFonts w:cs="Arial"/>
            <w:color w:val="0000FF"/>
            <w:szCs w:val="28"/>
          </w:rPr>
          <w:t>Бюджетным кодексом Российской Федерации</w:t>
        </w:r>
      </w:hyperlink>
      <w:r w:rsidRPr="00691A61">
        <w:rPr>
          <w:rFonts w:cs="Arial"/>
          <w:szCs w:val="28"/>
        </w:rPr>
        <w:t xml:space="preserve">, Федеральным законом № 209-ФЗ, постановлениями Правительства Ханты-Мансийского автономного округа-Югры </w:t>
      </w:r>
      <w:hyperlink r:id="rId26" w:tooltip="ПОСТАНОВЛЕНИЕ от 10.11.2023 № 557-п Правительство Ханты-Мансийского автономного округа-Югры&#10;&#10;О ГОСУДАРСТВЕННОЙ ПРОГРАММЕ ХАНТЫ-МАНСИЙСКОГО АВТОНОМНОГО ОКРУГА – ЮГРЫ " w:history="1">
        <w:r w:rsidRPr="00691A61">
          <w:rPr>
            <w:rFonts w:cs="Arial"/>
            <w:color w:val="0000FF"/>
            <w:szCs w:val="28"/>
          </w:rPr>
          <w:t>от 10.11.2023 № 557-п</w:t>
        </w:r>
      </w:hyperlink>
      <w:r w:rsidRPr="00691A61">
        <w:rPr>
          <w:rFonts w:cs="Arial"/>
          <w:szCs w:val="28"/>
        </w:rPr>
        <w:t xml:space="preserve"> «О государственной программе Ханты-Мансийского автономного округа - Югры «Развитие экономического потенциала», </w:t>
      </w:r>
      <w:hyperlink r:id="rId27" w:tooltip="ПОСТАНОВЛЕНИЕ от 30.12.2021 № 633-п Правительство Ханты-Мансийского автономного округа-Югры&#10;&#10;О МЕРАХ ПО РЕАЛИЗАЦИИ ГОСУДАРСТВЕННОЙ ПРОГРАММЫ ХАНТЫ-МАНСИЙСКОГО АВТОНОМНОГО ОКРУГА – ЮГРЫ " w:history="1">
        <w:r w:rsidRPr="00691A61">
          <w:rPr>
            <w:rFonts w:cs="Arial"/>
            <w:color w:val="0000FF"/>
            <w:szCs w:val="28"/>
          </w:rPr>
          <w:t>от 30.12.2021 № 633-п</w:t>
        </w:r>
      </w:hyperlink>
      <w:r w:rsidRPr="00691A61">
        <w:rPr>
          <w:rFonts w:cs="Arial"/>
          <w:szCs w:val="28"/>
        </w:rPr>
        <w:t xml:space="preserve"> «О мерах по реализации государственной программы Ханты-Мансийского автономного округа - Югры «Развитие экономического потенциала», иными нормативными правовыми актами Российской Федерации.</w:t>
      </w:r>
    </w:p>
    <w:p w:rsidR="00CC1B46" w:rsidRDefault="00CC1B46" w:rsidP="00CC1B46">
      <w:pPr>
        <w:spacing w:line="276" w:lineRule="auto"/>
        <w:ind w:firstLine="709"/>
        <w:rPr>
          <w:rFonts w:cs="Arial"/>
          <w:szCs w:val="28"/>
        </w:rPr>
      </w:pPr>
      <w:r w:rsidRPr="00C84ECB">
        <w:rPr>
          <w:rFonts w:cs="Arial"/>
          <w:bCs/>
          <w:szCs w:val="28"/>
        </w:rPr>
        <w:t xml:space="preserve">3. Целью предоставления Субсидий является реализация национального проекта «Малое и среднее предпринимательство и поддержка индивидуальной предпринимательской инициативы», включающего региональный проект «Малое и среднее предпринимательство и поддержка индивидуальной предпринимательской инициативы» и комплекса процессных мероприятий «Улучшение условий ведения предпринимательской деятельности, в том числе содействие развитию малого и среднего предпринимательства, включая социальное предпринимательство» муниципальной программы города Югорска «Социально-экономическое развитие и муниципальное управление», утвержденной постановлением администрации города Югорска </w:t>
      </w:r>
      <w:hyperlink r:id="rId28" w:history="1">
        <w:r>
          <w:rPr>
            <w:rStyle w:val="a7"/>
            <w:rFonts w:cs="Arial"/>
            <w:bCs/>
            <w:szCs w:val="28"/>
          </w:rPr>
          <w:t xml:space="preserve">от 13.12.2024 № 2138-п </w:t>
        </w:r>
      </w:hyperlink>
      <w:r w:rsidRPr="00C84ECB">
        <w:rPr>
          <w:rFonts w:cs="Arial"/>
          <w:bCs/>
          <w:szCs w:val="28"/>
        </w:rPr>
        <w:t xml:space="preserve"> (далее - Программа).</w:t>
      </w:r>
    </w:p>
    <w:p w:rsidR="00CC1B46" w:rsidRPr="00691A61" w:rsidRDefault="00CC1B46" w:rsidP="00CC1B46">
      <w:pPr>
        <w:spacing w:line="276" w:lineRule="auto"/>
        <w:ind w:firstLine="709"/>
        <w:rPr>
          <w:rFonts w:cs="Arial"/>
          <w:szCs w:val="28"/>
        </w:rPr>
      </w:pPr>
      <w:r w:rsidRPr="00EA1027">
        <w:rPr>
          <w:rFonts w:cs="Arial"/>
          <w:bCs/>
          <w:color w:val="000000"/>
          <w:szCs w:val="28"/>
        </w:rPr>
        <w:t xml:space="preserve">(В разделе 1 пункт 3 изложен в новой редакции </w:t>
      </w:r>
      <w:r w:rsidRPr="00EA1027">
        <w:rPr>
          <w:rFonts w:cs="Arial"/>
          <w:color w:val="000000"/>
          <w:szCs w:val="28"/>
        </w:rPr>
        <w:t xml:space="preserve">постановлением Администрации </w:t>
      </w:r>
      <w:hyperlink r:id="rId29" w:tooltip="постановление от 04.04.2025 0:00:00 №550-п Администрация г. Югорска&#10;&#10;О внесении изменений в постановление администрации города Югорска от 01.02.2023 № 137-п «О порядке предоставления субсидий субъектам малого и среднего предпринимательства»" w:history="1">
        <w:r w:rsidRPr="00EA1027">
          <w:rPr>
            <w:rStyle w:val="a7"/>
            <w:rFonts w:cs="Arial"/>
            <w:szCs w:val="28"/>
          </w:rPr>
          <w:t>от 04.04.2025 № 550-п</w:t>
        </w:r>
      </w:hyperlink>
      <w:r w:rsidRPr="00EA1027">
        <w:rPr>
          <w:rFonts w:cs="Arial"/>
          <w:color w:val="000000"/>
          <w:szCs w:val="28"/>
        </w:rPr>
        <w:t>)</w:t>
      </w:r>
    </w:p>
    <w:p w:rsidR="00CC1B46" w:rsidRPr="00691A61" w:rsidRDefault="00CC1B46" w:rsidP="00CC1B46">
      <w:pPr>
        <w:spacing w:line="276" w:lineRule="auto"/>
        <w:ind w:firstLine="709"/>
        <w:rPr>
          <w:rFonts w:cs="Arial"/>
          <w:szCs w:val="28"/>
        </w:rPr>
      </w:pPr>
      <w:r w:rsidRPr="00691A61">
        <w:rPr>
          <w:rFonts w:cs="Arial"/>
          <w:szCs w:val="28"/>
        </w:rPr>
        <w:t xml:space="preserve">4. Органом местного самоуправления,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является администрация города Югорска (далее - Главный распорядитель бюджетных средств). </w:t>
      </w:r>
    </w:p>
    <w:p w:rsidR="00CC1B46" w:rsidRPr="00691A61" w:rsidRDefault="00CC1B46" w:rsidP="00CC1B46">
      <w:pPr>
        <w:spacing w:line="276" w:lineRule="auto"/>
        <w:ind w:firstLine="709"/>
        <w:rPr>
          <w:rFonts w:cs="Arial"/>
          <w:szCs w:val="28"/>
        </w:rPr>
      </w:pPr>
      <w:r w:rsidRPr="00691A61">
        <w:rPr>
          <w:rFonts w:cs="Arial"/>
          <w:szCs w:val="28"/>
        </w:rPr>
        <w:lastRenderedPageBreak/>
        <w:t>Уполномоченным органом по организации предоставления Субсидий является департамент экономического развития и проектного управления администрации города Югорска (далее - Департамент).</w:t>
      </w:r>
    </w:p>
    <w:p w:rsidR="00CC1B46" w:rsidRDefault="00CC1B46" w:rsidP="00CC1B46">
      <w:pPr>
        <w:spacing w:line="276" w:lineRule="auto"/>
        <w:ind w:firstLine="709"/>
        <w:rPr>
          <w:rFonts w:cs="Arial"/>
          <w:szCs w:val="28"/>
        </w:rPr>
      </w:pPr>
      <w:r w:rsidRPr="00691A61">
        <w:rPr>
          <w:rFonts w:cs="Arial"/>
          <w:szCs w:val="28"/>
        </w:rPr>
        <w:t>5. Способом предоставления Субсидии является возмещение</w:t>
      </w:r>
      <w:r w:rsidRPr="00EA1027">
        <w:rPr>
          <w:rFonts w:cs="Arial"/>
          <w:bCs/>
          <w:color w:val="000000"/>
          <w:szCs w:val="28"/>
        </w:rPr>
        <w:t xml:space="preserve"> части</w:t>
      </w:r>
      <w:r w:rsidRPr="00691A61">
        <w:rPr>
          <w:rFonts w:cs="Arial"/>
          <w:szCs w:val="28"/>
        </w:rPr>
        <w:t xml:space="preserve"> затрат Субъектов, связанных с производством (реализацией) товаров, выполнением работ, оказанием услуг.</w:t>
      </w:r>
    </w:p>
    <w:p w:rsidR="00CC1B46" w:rsidRPr="00691A61" w:rsidRDefault="00CC1B46" w:rsidP="00CC1B46">
      <w:pPr>
        <w:spacing w:line="276" w:lineRule="auto"/>
        <w:ind w:firstLine="709"/>
        <w:rPr>
          <w:rFonts w:cs="Arial"/>
          <w:szCs w:val="28"/>
        </w:rPr>
      </w:pPr>
      <w:r w:rsidRPr="00EA1027">
        <w:rPr>
          <w:rFonts w:cs="Arial"/>
          <w:bCs/>
          <w:color w:val="000000"/>
          <w:szCs w:val="28"/>
        </w:rPr>
        <w:t xml:space="preserve">(В разделе 1 </w:t>
      </w:r>
      <w:r>
        <w:rPr>
          <w:rFonts w:cs="Arial"/>
          <w:bCs/>
          <w:color w:val="000000"/>
          <w:szCs w:val="28"/>
        </w:rPr>
        <w:t>в п</w:t>
      </w:r>
      <w:r w:rsidRPr="00EA1027">
        <w:rPr>
          <w:rFonts w:cs="Arial"/>
          <w:bCs/>
          <w:color w:val="000000"/>
          <w:szCs w:val="28"/>
        </w:rPr>
        <w:t>ункт</w:t>
      </w:r>
      <w:r>
        <w:rPr>
          <w:rFonts w:cs="Arial"/>
          <w:bCs/>
          <w:color w:val="000000"/>
          <w:szCs w:val="28"/>
        </w:rPr>
        <w:t>е</w:t>
      </w:r>
      <w:r w:rsidRPr="00EA1027">
        <w:rPr>
          <w:rFonts w:cs="Arial"/>
          <w:bCs/>
          <w:color w:val="000000"/>
          <w:szCs w:val="28"/>
        </w:rPr>
        <w:t xml:space="preserve"> 5 после слова «возмещение» дополн</w:t>
      </w:r>
      <w:r>
        <w:rPr>
          <w:rFonts w:cs="Arial"/>
          <w:bCs/>
          <w:color w:val="000000"/>
          <w:szCs w:val="28"/>
        </w:rPr>
        <w:t>ено</w:t>
      </w:r>
      <w:r w:rsidRPr="00EA1027">
        <w:rPr>
          <w:rFonts w:cs="Arial"/>
          <w:bCs/>
          <w:color w:val="000000"/>
          <w:szCs w:val="28"/>
        </w:rPr>
        <w:t xml:space="preserve"> словом «части» </w:t>
      </w:r>
      <w:r w:rsidRPr="00EA1027">
        <w:rPr>
          <w:rFonts w:cs="Arial"/>
          <w:color w:val="000000"/>
          <w:szCs w:val="28"/>
        </w:rPr>
        <w:t xml:space="preserve">постановлением Администрации </w:t>
      </w:r>
      <w:hyperlink r:id="rId30" w:tooltip="постановление от 04.04.2025 0:00:00 №550-п Администрация г. Югорска&#10;&#10;О внесении изменений в постановление администрации города Югорска от 01.02.2023 № 137-п «О порядке предоставления субсидий субъектам малого и среднего предпринимательства»" w:history="1">
        <w:r w:rsidRPr="00EA1027">
          <w:rPr>
            <w:rStyle w:val="a7"/>
            <w:rFonts w:cs="Arial"/>
            <w:szCs w:val="28"/>
          </w:rPr>
          <w:t>от 04.04.2025 № 550-п</w:t>
        </w:r>
      </w:hyperlink>
      <w:r w:rsidRPr="00EA1027">
        <w:rPr>
          <w:rFonts w:cs="Arial"/>
          <w:color w:val="000000"/>
          <w:szCs w:val="28"/>
        </w:rPr>
        <w:t>)</w:t>
      </w:r>
    </w:p>
    <w:p w:rsidR="00CC1B46" w:rsidRPr="00691A61" w:rsidRDefault="00CC1B46" w:rsidP="00CC1B46">
      <w:pPr>
        <w:spacing w:line="276" w:lineRule="auto"/>
        <w:ind w:firstLine="709"/>
        <w:rPr>
          <w:rFonts w:cs="Arial"/>
          <w:szCs w:val="28"/>
        </w:rPr>
      </w:pPr>
      <w:r w:rsidRPr="00C84ECB">
        <w:rPr>
          <w:rFonts w:cs="Arial"/>
          <w:bCs/>
          <w:szCs w:val="28"/>
        </w:rPr>
        <w:t xml:space="preserve">6. Предоставление Субсидии носит заявительный характер. Отбор Получателей субсидии осуществляется в соответствии с Правилами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w:t>
      </w:r>
      <w:hyperlink r:id="rId31" w:tooltip="ПОСТАНОВЛЕНИЕ от 26.10.2023 № 278.1-01-02п-1781 Администрация Очерского городского округа Пермского края&#10;&#10;Об утверждении муниципальной программы " w:history="1">
        <w:r w:rsidRPr="00C84ECB">
          <w:rPr>
            <w:rStyle w:val="a7"/>
            <w:rFonts w:cs="Arial"/>
            <w:bCs/>
            <w:szCs w:val="28"/>
          </w:rPr>
          <w:t>от 25.10.2023 № 1781</w:t>
        </w:r>
      </w:hyperlink>
      <w:r w:rsidRPr="00C84ECB">
        <w:rPr>
          <w:rFonts w:cs="Arial"/>
          <w:bCs/>
          <w:szCs w:val="28"/>
        </w:rPr>
        <w:t xml:space="preserve"> (далее-Правила отбора).</w:t>
      </w:r>
    </w:p>
    <w:p w:rsidR="00CC1B46" w:rsidRDefault="00CC1B46" w:rsidP="00CC1B46">
      <w:pPr>
        <w:spacing w:line="276" w:lineRule="auto"/>
        <w:ind w:firstLine="709"/>
        <w:rPr>
          <w:rFonts w:cs="Arial"/>
          <w:color w:val="000000"/>
          <w:szCs w:val="28"/>
        </w:rPr>
      </w:pPr>
      <w:r>
        <w:rPr>
          <w:rFonts w:cs="Arial"/>
          <w:bCs/>
          <w:color w:val="000000"/>
          <w:szCs w:val="28"/>
        </w:rPr>
        <w:t>(</w:t>
      </w:r>
      <w:r w:rsidRPr="008D5F53">
        <w:rPr>
          <w:rFonts w:cs="Arial"/>
          <w:bCs/>
          <w:color w:val="000000"/>
          <w:szCs w:val="28"/>
        </w:rPr>
        <w:t>Пункт 6 излож</w:t>
      </w:r>
      <w:r>
        <w:rPr>
          <w:rFonts w:cs="Arial"/>
          <w:bCs/>
          <w:color w:val="000000"/>
          <w:szCs w:val="28"/>
        </w:rPr>
        <w:t>ен</w:t>
      </w:r>
      <w:r w:rsidRPr="008D5F53">
        <w:rPr>
          <w:rFonts w:cs="Arial"/>
          <w:bCs/>
          <w:color w:val="000000"/>
          <w:szCs w:val="28"/>
        </w:rPr>
        <w:t xml:space="preserve"> в </w:t>
      </w:r>
      <w:r>
        <w:rPr>
          <w:rFonts w:cs="Arial"/>
          <w:bCs/>
          <w:color w:val="000000"/>
          <w:szCs w:val="28"/>
        </w:rPr>
        <w:t>ново</w:t>
      </w:r>
      <w:r w:rsidRPr="008D5F53">
        <w:rPr>
          <w:rFonts w:cs="Arial"/>
          <w:bCs/>
          <w:color w:val="000000"/>
          <w:szCs w:val="28"/>
        </w:rPr>
        <w:t>й редакции</w:t>
      </w:r>
      <w:r w:rsidRPr="008D5F53">
        <w:rPr>
          <w:rFonts w:cs="Arial"/>
          <w:color w:val="000000"/>
          <w:szCs w:val="28"/>
        </w:rPr>
        <w:t xml:space="preserve"> </w:t>
      </w:r>
      <w:r>
        <w:rPr>
          <w:rFonts w:cs="Arial"/>
          <w:color w:val="000000"/>
          <w:szCs w:val="28"/>
        </w:rPr>
        <w:t xml:space="preserve">постановлением Администрации </w:t>
      </w:r>
      <w:hyperlink r:id="rId32" w:tooltip="постановление от 27.06.2024 0:00:00 №1113-п Администрация г. Югорска&#10;&#10;О внесении изменений в постановление администрации города Югорска от 01.02.2023 № 137-п «О порядке предоставления субсидий субъектам малого и среднего предпринимательства»&#10;" w:history="1">
        <w:r w:rsidRPr="008D5F53">
          <w:rPr>
            <w:rStyle w:val="a7"/>
            <w:rFonts w:cs="Arial"/>
            <w:szCs w:val="28"/>
          </w:rPr>
          <w:t>от 27.06.2024 № 1113-п</w:t>
        </w:r>
      </w:hyperlink>
      <w:r>
        <w:rPr>
          <w:rFonts w:cs="Arial"/>
          <w:color w:val="000000"/>
          <w:szCs w:val="28"/>
        </w:rPr>
        <w:t>)</w:t>
      </w:r>
    </w:p>
    <w:p w:rsidR="00CC1B46" w:rsidRPr="00691A61" w:rsidRDefault="00CC1B46" w:rsidP="00CC1B46">
      <w:pPr>
        <w:spacing w:line="276" w:lineRule="auto"/>
        <w:ind w:firstLine="709"/>
        <w:rPr>
          <w:rFonts w:cs="Arial"/>
          <w:szCs w:val="28"/>
        </w:rPr>
      </w:pPr>
      <w:r w:rsidRPr="00EA1027">
        <w:rPr>
          <w:rFonts w:cs="Arial"/>
          <w:bCs/>
          <w:color w:val="000000"/>
          <w:szCs w:val="28"/>
        </w:rPr>
        <w:t xml:space="preserve">(В разделе 1 </w:t>
      </w:r>
      <w:r>
        <w:rPr>
          <w:rFonts w:cs="Arial"/>
          <w:bCs/>
          <w:color w:val="000000"/>
          <w:szCs w:val="28"/>
        </w:rPr>
        <w:t>п</w:t>
      </w:r>
      <w:r w:rsidRPr="00EA1027">
        <w:rPr>
          <w:rFonts w:cs="Arial"/>
          <w:bCs/>
          <w:color w:val="000000"/>
          <w:szCs w:val="28"/>
        </w:rPr>
        <w:t xml:space="preserve">ункт </w:t>
      </w:r>
      <w:r>
        <w:rPr>
          <w:rFonts w:cs="Arial"/>
          <w:bCs/>
          <w:color w:val="000000"/>
          <w:szCs w:val="28"/>
        </w:rPr>
        <w:t>6</w:t>
      </w:r>
      <w:r w:rsidRPr="00EA1027">
        <w:rPr>
          <w:rFonts w:cs="Arial"/>
          <w:bCs/>
          <w:color w:val="000000"/>
          <w:szCs w:val="28"/>
        </w:rPr>
        <w:t xml:space="preserve"> излож</w:t>
      </w:r>
      <w:r>
        <w:rPr>
          <w:rFonts w:cs="Arial"/>
          <w:bCs/>
          <w:color w:val="000000"/>
          <w:szCs w:val="28"/>
        </w:rPr>
        <w:t>ен</w:t>
      </w:r>
      <w:r w:rsidRPr="00EA1027">
        <w:rPr>
          <w:rFonts w:cs="Arial"/>
          <w:bCs/>
          <w:color w:val="000000"/>
          <w:szCs w:val="28"/>
        </w:rPr>
        <w:t xml:space="preserve"> в </w:t>
      </w:r>
      <w:r>
        <w:rPr>
          <w:rFonts w:cs="Arial"/>
          <w:bCs/>
          <w:color w:val="000000"/>
          <w:szCs w:val="28"/>
        </w:rPr>
        <w:t>ново</w:t>
      </w:r>
      <w:r w:rsidRPr="00EA1027">
        <w:rPr>
          <w:rFonts w:cs="Arial"/>
          <w:bCs/>
          <w:color w:val="000000"/>
          <w:szCs w:val="28"/>
        </w:rPr>
        <w:t xml:space="preserve">й редакции </w:t>
      </w:r>
      <w:r w:rsidRPr="00EA1027">
        <w:rPr>
          <w:rFonts w:cs="Arial"/>
          <w:color w:val="000000"/>
          <w:szCs w:val="28"/>
        </w:rPr>
        <w:t xml:space="preserve">постановлением Администрации </w:t>
      </w:r>
      <w:hyperlink r:id="rId33" w:tooltip="постановление от 04.04.2025 0:00:00 №550-п Администрация г. Югорска&#10;&#10;О внесении изменений в постановление администрации города Югорска от 01.02.2023 № 137-п «О порядке предоставления субсидий субъектам малого и среднего предпринимательства»" w:history="1">
        <w:r w:rsidRPr="00EA1027">
          <w:rPr>
            <w:rStyle w:val="a7"/>
            <w:rFonts w:cs="Arial"/>
            <w:szCs w:val="28"/>
          </w:rPr>
          <w:t>от 04.04.2025 № 550-п</w:t>
        </w:r>
      </w:hyperlink>
      <w:r w:rsidRPr="00EA1027">
        <w:rPr>
          <w:rFonts w:cs="Arial"/>
          <w:color w:val="000000"/>
          <w:szCs w:val="28"/>
        </w:rPr>
        <w:t>)</w:t>
      </w:r>
    </w:p>
    <w:p w:rsidR="00CC1B46" w:rsidRPr="00691A61" w:rsidRDefault="00CC1B46" w:rsidP="00CC1B46">
      <w:pPr>
        <w:spacing w:line="276" w:lineRule="auto"/>
        <w:ind w:firstLine="709"/>
        <w:rPr>
          <w:rFonts w:cs="Arial"/>
          <w:szCs w:val="28"/>
        </w:rPr>
      </w:pPr>
      <w:r w:rsidRPr="00691A61">
        <w:rPr>
          <w:rFonts w:cs="Arial"/>
          <w:szCs w:val="28"/>
        </w:rPr>
        <w:t xml:space="preserve">7. Информация о Субсидиях размещается на едином портале бюджетной системы Российской Федерации в информационно-телекоммуникационной сети «Интернет» (в разделе единого портала)  в порядке, установленном Министерством финансов Российской Федерации. </w:t>
      </w:r>
    </w:p>
    <w:p w:rsidR="00CC1B46" w:rsidRPr="00691A61" w:rsidRDefault="00CC1B46" w:rsidP="00CC1B46">
      <w:pPr>
        <w:spacing w:line="276" w:lineRule="auto"/>
        <w:ind w:firstLine="709"/>
        <w:rPr>
          <w:rFonts w:cs="Arial"/>
          <w:szCs w:val="28"/>
        </w:rPr>
      </w:pPr>
      <w:r w:rsidRPr="00691A61">
        <w:rPr>
          <w:rFonts w:cs="Arial"/>
          <w:szCs w:val="28"/>
        </w:rPr>
        <w:t xml:space="preserve">8. Расходные обязательства по выплате Субсидий возникают после заключения соглашения о предоставлении Субсидии (далее - Соглашение) из бюджета города Югорска между администрацией города Югорска  и Получателем субсидии. </w:t>
      </w:r>
    </w:p>
    <w:p w:rsidR="00CC1B46" w:rsidRDefault="00CC1B46" w:rsidP="00CC1B46">
      <w:pPr>
        <w:tabs>
          <w:tab w:val="left" w:pos="2993"/>
        </w:tabs>
        <w:spacing w:line="276" w:lineRule="auto"/>
        <w:rPr>
          <w:rFonts w:cs="Arial"/>
          <w:szCs w:val="28"/>
        </w:rPr>
      </w:pPr>
    </w:p>
    <w:p w:rsidR="00CC1B46" w:rsidRPr="00691A61" w:rsidRDefault="00CC1B46" w:rsidP="00CC1B46">
      <w:pPr>
        <w:tabs>
          <w:tab w:val="left" w:pos="2993"/>
        </w:tabs>
        <w:spacing w:line="276" w:lineRule="auto"/>
        <w:jc w:val="center"/>
        <w:rPr>
          <w:rFonts w:cs="Arial"/>
          <w:szCs w:val="28"/>
        </w:rPr>
      </w:pPr>
      <w:r>
        <w:rPr>
          <w:rFonts w:cs="Arial"/>
          <w:bCs/>
          <w:color w:val="000000"/>
          <w:szCs w:val="28"/>
        </w:rPr>
        <w:t>(</w:t>
      </w:r>
      <w:r w:rsidRPr="00EA1027">
        <w:rPr>
          <w:rFonts w:cs="Arial"/>
          <w:bCs/>
          <w:color w:val="000000"/>
          <w:szCs w:val="28"/>
        </w:rPr>
        <w:t>Разделы 2 - 4 излож</w:t>
      </w:r>
      <w:r>
        <w:rPr>
          <w:rFonts w:cs="Arial"/>
          <w:bCs/>
          <w:color w:val="000000"/>
          <w:szCs w:val="28"/>
        </w:rPr>
        <w:t>ены</w:t>
      </w:r>
      <w:r w:rsidRPr="00EA1027">
        <w:rPr>
          <w:rFonts w:cs="Arial"/>
          <w:bCs/>
          <w:color w:val="000000"/>
          <w:szCs w:val="28"/>
        </w:rPr>
        <w:t xml:space="preserve"> в </w:t>
      </w:r>
      <w:r>
        <w:rPr>
          <w:rFonts w:cs="Arial"/>
          <w:bCs/>
          <w:color w:val="000000"/>
          <w:szCs w:val="28"/>
        </w:rPr>
        <w:t>ново</w:t>
      </w:r>
      <w:r w:rsidRPr="00EA1027">
        <w:rPr>
          <w:rFonts w:cs="Arial"/>
          <w:bCs/>
          <w:color w:val="000000"/>
          <w:szCs w:val="28"/>
        </w:rPr>
        <w:t>й редакции</w:t>
      </w:r>
      <w:r w:rsidRPr="00EA1027">
        <w:rPr>
          <w:rFonts w:cs="Arial"/>
          <w:color w:val="000000"/>
          <w:szCs w:val="28"/>
        </w:rPr>
        <w:t xml:space="preserve"> постановлением Администрации </w:t>
      </w:r>
      <w:hyperlink r:id="rId34" w:tooltip="постановление от 04.04.2025 0:00:00 №550-п Администрация г. Югорска&#10;&#10;О внесении изменений в постановление администрации города Югорска от 01.02.2023 № 137-п «О порядке предоставления субсидий субъектам малого и среднего предпринимательства»" w:history="1">
        <w:r w:rsidRPr="00EA1027">
          <w:rPr>
            <w:rStyle w:val="a7"/>
            <w:rFonts w:cs="Arial"/>
            <w:szCs w:val="28"/>
          </w:rPr>
          <w:t>от 04.04.2025 № 550-п</w:t>
        </w:r>
      </w:hyperlink>
      <w:r w:rsidRPr="00EA1027">
        <w:rPr>
          <w:rFonts w:cs="Arial"/>
          <w:color w:val="000000"/>
          <w:szCs w:val="28"/>
        </w:rPr>
        <w:t>)</w:t>
      </w:r>
    </w:p>
    <w:p w:rsidR="00CC1B46" w:rsidRPr="00EA1027" w:rsidRDefault="00CC1B46" w:rsidP="00CC1B46">
      <w:pPr>
        <w:jc w:val="center"/>
        <w:outlineLvl w:val="1"/>
        <w:rPr>
          <w:rFonts w:cs="Arial"/>
          <w:b/>
          <w:bCs/>
          <w:iCs/>
          <w:sz w:val="30"/>
          <w:szCs w:val="28"/>
        </w:rPr>
      </w:pPr>
      <w:r w:rsidRPr="00EA1027">
        <w:rPr>
          <w:rFonts w:cs="Arial"/>
          <w:b/>
          <w:bCs/>
          <w:iCs/>
          <w:sz w:val="30"/>
          <w:szCs w:val="28"/>
        </w:rPr>
        <w:t>Раздел 2. Порядок проведения отбора</w:t>
      </w:r>
    </w:p>
    <w:p w:rsidR="00CC1B46" w:rsidRPr="00EA1027" w:rsidRDefault="00CC1B46" w:rsidP="00CC1B46">
      <w:pPr>
        <w:tabs>
          <w:tab w:val="left" w:pos="993"/>
        </w:tabs>
        <w:spacing w:line="276" w:lineRule="auto"/>
        <w:ind w:firstLine="709"/>
        <w:contextualSpacing/>
        <w:rPr>
          <w:rFonts w:cs="Arial"/>
          <w:bCs/>
          <w:szCs w:val="28"/>
        </w:rPr>
      </w:pP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9. Способом проведения отбора является запрос предложений на участие в отборе.</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 xml:space="preserve">10. Получатель субсидии определяется по итогам проведения отбора среди Участников отбора, претендующих на получение Субсидии, соответствующих критериям отбора, условиям и требованиям, установленным Порядком, в государственной интегрированной информационной системе управления общественными финансами «Электронный бюджет» (далее - система «Электронный бюджет»). </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 xml:space="preserve">11. Категории Участников отбора, имеющие право на получение Субсидии: субъекты, соответствующие в совокупности требованиям, установленным статьей 4 Федерального закона № 209-ФЗ, зарегистрированные в Едином реестре субъектов малого и среднего предпринимательства в соответствии со статьей 4.1 </w:t>
      </w:r>
      <w:r w:rsidRPr="00EA1027">
        <w:rPr>
          <w:rFonts w:cs="Arial"/>
          <w:bCs/>
          <w:szCs w:val="28"/>
        </w:rPr>
        <w:lastRenderedPageBreak/>
        <w:t>Федерального закона № 209-ФЗ, состоящие на налоговом учете в Ханты-Мансийском автономном округе - Югре и осуществляющие деятельность по социально значимым (приоритетным) видам деятельности на территории города Югорска по основному виду экономической деятельности (приложение 1).</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12. Критерии Участников отбора, имеющих право на получение Субсидий.</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12.1. Соответствующие требованиям, указанным в пункте 17 настоящего Порядка.</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12.2. Предоставившие полный пакет документов, указанных в пункте 21 настоящего Порядка.</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13.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14. Взаимодействие Участников отбора и Главного распорядителя бюджетных средств осуществляется с использованием документов в электронной форме в системе «Электронный бюджет» в соответствии с Правилами отбора.</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 xml:space="preserve">15. Департамент размещает объявление о проведении отбора на официальном сайте органов местного самоуправления города Югорска в информационно-телекоммуникационной сети «Интернет» (далее-Сеть «Интернет») (https://adm.ugorsk.ru/), в системе «Электронный бюджет» в срок, не позднее чем за 5 календарных дней до даты начала подачи Заявок. </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16. В объявлении указываются следующие сведения:</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 способ проведения отбора;</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 дата и время начала приема заявок, а также дата и время окончания приема заявок. Д</w:t>
      </w:r>
      <w:r w:rsidRPr="00EA1027">
        <w:rPr>
          <w:rFonts w:cs="Arial"/>
          <w:szCs w:val="28"/>
          <w:lang w:eastAsia="ar-SA"/>
        </w:rPr>
        <w:t>ата окончания приема заявок не может быть ранее 10-го календарного дня, следующего за днем размещения объявления о проведении отбора;</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 наименование, место нахождения, почтовый адрес, адрес электронной почты Главного распорядителя бюджетных средств;</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 наименование Субсидии и результаты предоставления Субсидии;</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 требования к Участникам отбора, определенные в соответствии с пунктом 17 настоящего Порядка;</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 категории и критерии отбора, установленные пунктами 11, 12 настоящего Порядка;</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 порядок подачи Участниками отбора заявок и требования, предъявляемые к форме и содержанию подаваемых заявок Участниками отбора, определенные в соответствии с подпунктом 21.1 пункта 21 настоящего Порядка;</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 объем распределяемой Субсидии в рамках отбора;</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 срок, в течение которого Получатель субсидии должен подписать соглашение о предоставлении Субсидии в соответствии с пунктом 35 настоящего Порядка;</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 xml:space="preserve">- порядок отзыва Заявки, порядок возврата Заявки, порядок внесения изменений в Заявку, порядок возврата Заявки на доработку, порядок отклонения Заявок, а также информация об основаниях их отклонения, порядок </w:t>
      </w:r>
      <w:r w:rsidRPr="00EA1027">
        <w:rPr>
          <w:rFonts w:cs="Arial"/>
          <w:bCs/>
          <w:szCs w:val="28"/>
        </w:rPr>
        <w:lastRenderedPageBreak/>
        <w:t>предоставления Участникам отбора разъяснений положений объявления о проведении отбора, условия признания Получателя субсидии уклонившимся от заключения соглашения о предоставлении Субсидии, сроки размещения протокола подведения итогов отбора на едином портале бюджетной системы Российской Федерации в сети «Интернет» осуществляется в соответствии с Правилами отбора.</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17. Участники отбора должны отвечать следующим требованиям на дату подачи Заявки.</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17.1.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17.2.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17.3.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17.4. Участник отбора не получает средства из бюджета города Югорска на основании иных муниципальных правовых актов на цели, установленные настоящим Порядком.</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 xml:space="preserve">17.5 Участник отбора не является иностранным агентом в соответствии с Федеральным законом </w:t>
      </w:r>
      <w:hyperlink r:id="rId35" w:tooltip="ФЕДЕРАЛЬНЫЙ ЗАКОН от 14.07.2022 № 255-ФЗ ГОСУДАРСТВЕННАЯ ДУМА ФЕДЕРАЛЬНОГО СОБРАНИЯ РФ&#10;&#10;О КОНТРОЛЕ ЗА ДЕЯТЕЛЬНОСТЬЮ ЛИЦ, НАХОДЯЩИХСЯ ПОД ИНОСТРАННЫМ ВЛИЯНИЕМ" w:history="1">
        <w:r w:rsidRPr="00EA1027">
          <w:rPr>
            <w:rFonts w:cs="Arial"/>
            <w:bCs/>
            <w:color w:val="0000FF"/>
            <w:szCs w:val="28"/>
          </w:rPr>
          <w:t>от 14.07.2022 № 255-ФЗ</w:t>
        </w:r>
      </w:hyperlink>
      <w:r w:rsidRPr="00EA1027">
        <w:rPr>
          <w:rFonts w:cs="Arial"/>
          <w:bCs/>
          <w:szCs w:val="28"/>
        </w:rPr>
        <w:t xml:space="preserve"> «О контроле за деятельностью лиц, находящихся под иностранным влиянием».</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17.6.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 xml:space="preserve">17.7. У Участника отбора отсутствуют просроченная задолженность по возврату в бюджет города Югорска иных субсидий, бюджетных инвестиций, а </w:t>
      </w:r>
      <w:r w:rsidRPr="00EA1027">
        <w:rPr>
          <w:rFonts w:cs="Arial"/>
          <w:bCs/>
          <w:szCs w:val="28"/>
        </w:rPr>
        <w:lastRenderedPageBreak/>
        <w:t>также иная просроченная (неурегулированная) задолженность по денежным обязательства перед городом Югорском.</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17.8.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Участнику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17.9. Участник отбора не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17.10.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 производителе товаров, работ, услуг, являющихся Участниками отбора.</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17.11. Участник отбора не является участником соглашений о разделе продукции.</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17.12. Участник отбора не осуществляет предпринимательскую деятельность в сфере игорного бизнеса.</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17.13. Участник отбора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17.14. Участник отбора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 если иное не предусмотрено Правительством Российской Федерации.</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 xml:space="preserve">18. Проверка Участников отбора на соответствие его требованиям осуществляется автоматически в системе «Электронный бюджет», при наличии соответствующей информации в государственных информационных системах, доступ к которым у Департамента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в Департамент по собственной инициативе. В случае отсутствия в системе «Электронный бюджет» технической возможности для проведения проверки на соответствие требованиям, установленным пунктом 17 настоящего Порядка, Департамент запрашивает в порядке межведомственного информационного взаимодействия, установленного Федеральным законом </w:t>
      </w:r>
      <w:hyperlink r:id="rId36"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EA1027">
          <w:rPr>
            <w:rFonts w:cs="Arial"/>
            <w:bCs/>
            <w:color w:val="0000FF"/>
            <w:szCs w:val="28"/>
          </w:rPr>
          <w:t>от 27.07.2010 № 210-ФЗ</w:t>
        </w:r>
      </w:hyperlink>
      <w:r w:rsidRPr="00EA1027">
        <w:rPr>
          <w:rFonts w:cs="Arial"/>
          <w:bCs/>
          <w:szCs w:val="28"/>
        </w:rPr>
        <w:t xml:space="preserve"> «Об организации предоставления государственных и муниципальных услуг» по состоянию на дату подачи Заявки, следующие документы (сведения).</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lastRenderedPageBreak/>
        <w:t>18.1. Выписку из Единого государственного реестра юридических лиц или Единого государственного реестра индивидуальных предпринимателей - в Федеральной налоговой службе Российской Федерации.</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18.2. Сведения об Участнике отбора, не находящемся в перечне организаций и физических лиц, в отношении которых имеются сведения об их причастности к экстремистской деятельности или терроризму - в Перечне организаций и физических лиц, в отношении которых имеются сведения об их причастности к экстремистской деятельности или терроризму Росфинмониторинга по адресу: https://fedsfm.ru/documents/terr-list.</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18.3. Сведения об Участнике отбора, не находящемся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 в Перечне организаций и физических лиц, в отношении которых имеются сведения об их причастности к экстремистской деятельности или терроризму по адресу: https://fedsfm.ru/documents/terr-list.</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 xml:space="preserve">18.4. Сведения об Участнике отбора, не являющегося иностранным агентом в соответствии с Федеральным законом </w:t>
      </w:r>
      <w:hyperlink r:id="rId37" w:tooltip="ФЕДЕРАЛЬНЫЙ ЗАКОН от 14.07.2022 № 255-ФЗ ГОСУДАРСТВЕННАЯ ДУМА ФЕДЕРАЛЬНОГО СОБРАНИЯ РФ&#10;&#10;О КОНТРОЛЕ ЗА ДЕЯТЕЛЬНОСТЬЮ ЛИЦ, НАХОДЯЩИХСЯ ПОД ИНОСТРАННЫМ ВЛИЯНИЕМ" w:history="1">
        <w:r w:rsidRPr="00EA1027">
          <w:rPr>
            <w:rFonts w:cs="Arial"/>
            <w:bCs/>
            <w:color w:val="0000FF"/>
            <w:szCs w:val="28"/>
          </w:rPr>
          <w:t>от 14.07.2022 № 255-ФЗ</w:t>
        </w:r>
      </w:hyperlink>
      <w:r w:rsidRPr="00EA1027">
        <w:rPr>
          <w:rFonts w:cs="Arial"/>
          <w:bCs/>
          <w:szCs w:val="28"/>
        </w:rPr>
        <w:t xml:space="preserve"> «О контроле за деятельностью лиц, находящихся под иностранным влиянием» - на официальном сайте Министерства юстиции Российской Федерации по адресу: https://minjust.gov.ru/ru/activity/directions/998.</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18.5. Сведения о наличии (отсутствии) задолженности по уплате налогов, сборов и страховых взносов в бюджеты бюджетной системы Российской Федерации - в Федеральной налоговой службе Российской Федерации и в Социальном фонде Российской Федерации.</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18.6. Сведения о наличии (отсутствии) задолженности в бюджет города Югорска по аренде земельных участков, имущества в Департаменте муниципальной собственности и градостроительства администрации города Югорска.</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18.7. Сведения об Участнике отбора, являющегося юридическим лицом, не находящимся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 - в Едином федеральном реестре сведений о банкротстве по адресу: https://bankrot.fedresurs.ru/.</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18.8.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(в Реестре дисквалифицированных лиц Федеральной налоговой службе Российской Федерации по адресу https://www.nalog.ru).</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lastRenderedPageBreak/>
        <w:t>19. При отсутствии технической возможности осуществления автоматической проверки в системе «Электронный бюджет», подтверждение соответствия Участника отбора требованиям, определенным пунктом 17 настоящего Порядка осуществляется путем проставления в электронном виде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 xml:space="preserve">20. Департамент в целях подтверждения соответствия Участника отбора установленным требованиям не вправе требовать от Участника отбора предоставления документов и информации при наличии соответствующей информации в государственных информационных системах, доступ к которым у Департамента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по собственной инициативе. </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21. Участник отбора, соответствующий критериям и требованиям, установленным настоящим Порядком формирует Заявку в электронной форме посредством заполнения соответствующих экранных форм веб-интерфейса системы «Электронный бюджет» и предоставляет в систему «Электронный бюджет» электронные копии документов (документы на бумажном носителе, преобразованные в электронную форму путем сканирования) в установленные в объявлении о проведении отбора сроки следующие документы.</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21.1. Заявка о предоставлении Субсидии с содержанием информации по форме, определенной согласно приложению 2 к настоящему Порядку.</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21.2. Документы, подтверждающие произведенные затраты:</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 договор со всеми приложениями и дополнительными соглашениями (в случае его заключения);</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 счет (в случае оплаты на основании счета, выставленного производителем товаров, работ, услуг, в том числе указанного в платежных документах);</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 акт выполненных работ (оказанных услуг) (при наличии);</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 товарная накладная, универсальный передаточный документ;</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 xml:space="preserve">- документы, подтверждающие факт оплаты: чеки контрольно-кассовой техники (оформленные в соответствии с Федеральным законом </w:t>
      </w:r>
      <w:hyperlink r:id="rId38" w:tooltip="ФЕДЕРАЛЬНЫЙ ЗАКОН от 22.05.2003 № 54-ФЗ ГОСУДАРСТВЕННАЯ ДУМА ФЕДЕРАЛЬНОГО СОБРАНИЯ РФ&#10;&#10;О применении контрольно-кассовой техники при осуществлении расчетов в Российской Федерации" w:history="1">
        <w:r w:rsidRPr="00EA1027">
          <w:rPr>
            <w:rFonts w:cs="Arial"/>
            <w:bCs/>
            <w:color w:val="0000FF"/>
            <w:szCs w:val="28"/>
          </w:rPr>
          <w:t>от 22.05.2003 № 54-ФЗ</w:t>
        </w:r>
      </w:hyperlink>
      <w:r w:rsidRPr="00EA1027">
        <w:rPr>
          <w:rFonts w:cs="Arial"/>
          <w:bCs/>
          <w:szCs w:val="28"/>
        </w:rPr>
        <w:t xml:space="preserve"> «О применении контрольно-кассовой техники при осуществлении расчетов в Российской Федерации»), чеки электронных терминалов при проведении операций с использованием банковской карты или платежное поручение с отметкой банка об исполнении;</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 при возмещении части затрат по сертификации произведенной продукции и (или) декларированию соответствия произведенной продукции местных товаропроизводителей: документ, выданный по результатам выполнения услуг (работ), затраты на которые возмещаются.</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 xml:space="preserve">Документы, подтверждающие произведенные затраты, должны соответствовать требованиям Федерального закона </w:t>
      </w:r>
      <w:hyperlink r:id="rId39" w:tooltip="ФЕДЕРАЛЬНЫЙ ЗАКОН от 06.12.2011 № 402-ФЗ ГОСУДАРСТВЕННАЯ ДУМА ФЕДЕРАЛЬНОГО СОБРАНИЯ РФ&#10;&#10;О БУХГАЛТЕРСКОМ УЧЕТЕ" w:history="1">
        <w:r w:rsidRPr="00EA1027">
          <w:rPr>
            <w:rFonts w:cs="Arial"/>
            <w:bCs/>
            <w:color w:val="0000FF"/>
            <w:szCs w:val="28"/>
          </w:rPr>
          <w:t>от 06.12.2011 № 402-ФЗ</w:t>
        </w:r>
      </w:hyperlink>
      <w:r w:rsidRPr="00EA1027">
        <w:rPr>
          <w:rFonts w:cs="Arial"/>
          <w:bCs/>
          <w:szCs w:val="28"/>
        </w:rPr>
        <w:t xml:space="preserve"> «О бухгалтерском учете».</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21.3. Сведения об открытии Участником отбора в кредитной организации расчетного счета с указанием реквизитов.</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lastRenderedPageBreak/>
        <w:t>22. Заявка, сформированная в системе «Электронный бюджет» подписывается усиленной квалифицированной электронной подписью руководителя Участника отбора или уполномоченного им лица.</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23. Датой предоставления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24. Основаниями для отклонения Заявки являются.</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24.1. Несоответствие Участника отбора требованиям, указанным в пункте 17 настоящего Порядка.</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24.2. Непредставление (представление не в полном объеме) документов, указанных в объявлении о проведении отбора, предусмотренных пунктом 21 настоящего Порядка.</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24.3.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 Порядком.</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24.4. Установление факта недостоверности представленной Участником отбора информации.</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24.5. Отсутствие лимитов бюджетных обязательств на реализацию Программы.</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24.6. С даты признания Участником отбора, совершившим нарушение порядка и условий предоставления Субсидии прошло менее одного года, за исключением случая более раннего устранения Участником отбора такого нарушения при условии соблюдения им срока устранения такого нарушения, установленного Главным распорядителем бюджетных средств, предоставившим Субсидию, а в случае, если нарушение порядка и условий предоставления Субсидии связано с нецелевым использованием средств Субсидии или представлением недостоверных сведений и документов, с даты признания Участником отбора совершившим такое нарушение прошло не менее трех лет.</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25. Субсидия предоставляется только по одному из направлений:</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а) региональный проект «Малое и среднее предпринимательство и поддержка индивидуальной предпринимательской инициативы»;</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 xml:space="preserve">б) комплекс процессных мероприятий «Улучшение условий ведения предпринимательской деятельности, в том числе содействие развитию малого и среднего предпринимательства, включая социальное предпринимательство» Программы. </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26. Участники отбора могут претендовать на получение Субсидии не более чем по 2 видам затрат (на усмотрение Участника отбора), указанным в подпункте 31.1 пункта 31 настоящего Порядка в текущем финансовом году, при условии соответствия предъявляемым требованиям.</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В случае предоставления Участником отбора документов, подтверждающих произведенные затраты более чем по двум направлениям затрат, указанным в подпункте 31.1 пункта 31 настоящего Порядка, Департаментом для предоставления Субсидии принимаются документы по двум направлениям затрат с наибольшей расчетной суммой Субсидии.</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 xml:space="preserve">Участники отбора могут претендовать на получение Субсидии не более чем по 1 виду затрат, указанным в подпункте 31.2 пункта 31 настоящего Порядка, в </w:t>
      </w:r>
      <w:r w:rsidRPr="00EA1027">
        <w:rPr>
          <w:rFonts w:cs="Arial"/>
          <w:bCs/>
          <w:szCs w:val="28"/>
        </w:rPr>
        <w:lastRenderedPageBreak/>
        <w:t>текущем финансовом году, при условии соответствия предъявляемым требованиям.</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27. Департамент осуществляет.</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27.1. Рассмотрение документов в соответствии с перечнем, установленным пунктом 21 настоящего Порядка в срок, не превышающий 40 (сорок) рабочих дней со дня подачи Заявки.</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 xml:space="preserve">27.2. Составление акта осмотра в случае предоставления Субсидий на возмещение части затрат на оборудование (основных средств). </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 xml:space="preserve">27.3. Подготовку заключения о соответствии представленных документов </w:t>
      </w:r>
      <w:r w:rsidRPr="00EA1027">
        <w:rPr>
          <w:rFonts w:cs="Arial"/>
          <w:szCs w:val="28"/>
          <w:lang w:eastAsia="ar-SA"/>
        </w:rPr>
        <w:t>и заявителя необходимым требованиям для выплаты субсидии.</w:t>
      </w:r>
      <w:r w:rsidRPr="00EA1027">
        <w:rPr>
          <w:rFonts w:cs="Arial"/>
          <w:bCs/>
          <w:szCs w:val="28"/>
          <w:highlight w:val="yellow"/>
        </w:rPr>
        <w:t xml:space="preserve"> </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27.4. Подготовку проекта постановления Главного распорядителя бюджетных средств о предоставлении Субсидии.</w:t>
      </w:r>
    </w:p>
    <w:p w:rsidR="00CC1B46" w:rsidRPr="00EA1027" w:rsidRDefault="00CC1B46" w:rsidP="00CC1B46">
      <w:pPr>
        <w:tabs>
          <w:tab w:val="left" w:pos="993"/>
        </w:tabs>
        <w:spacing w:line="276" w:lineRule="auto"/>
        <w:ind w:firstLine="709"/>
        <w:contextualSpacing/>
        <w:rPr>
          <w:rFonts w:cs="Arial"/>
          <w:bCs/>
          <w:szCs w:val="28"/>
        </w:rPr>
      </w:pPr>
    </w:p>
    <w:p w:rsidR="00CC1B46" w:rsidRPr="00EA1027" w:rsidRDefault="00CC1B46" w:rsidP="00CC1B46">
      <w:pPr>
        <w:jc w:val="center"/>
        <w:outlineLvl w:val="1"/>
        <w:rPr>
          <w:rFonts w:cs="Arial"/>
          <w:b/>
          <w:bCs/>
          <w:iCs/>
          <w:sz w:val="30"/>
          <w:szCs w:val="28"/>
        </w:rPr>
      </w:pPr>
      <w:r w:rsidRPr="00EA1027">
        <w:rPr>
          <w:rFonts w:cs="Arial"/>
          <w:b/>
          <w:bCs/>
          <w:iCs/>
          <w:sz w:val="30"/>
          <w:szCs w:val="28"/>
        </w:rPr>
        <w:t>Раздел 3. Условия и порядок предоставления Субсидий</w:t>
      </w:r>
    </w:p>
    <w:p w:rsidR="00CC1B46" w:rsidRPr="00EA1027" w:rsidRDefault="00CC1B46" w:rsidP="00CC1B46">
      <w:pPr>
        <w:tabs>
          <w:tab w:val="left" w:pos="993"/>
        </w:tabs>
        <w:spacing w:line="276" w:lineRule="auto"/>
        <w:ind w:firstLine="709"/>
        <w:contextualSpacing/>
        <w:rPr>
          <w:rFonts w:cs="Arial"/>
          <w:bCs/>
          <w:szCs w:val="28"/>
        </w:rPr>
      </w:pPr>
    </w:p>
    <w:p w:rsidR="00CC1B46" w:rsidRPr="00EA1027" w:rsidRDefault="00CC1B46" w:rsidP="00CC1B46">
      <w:pPr>
        <w:tabs>
          <w:tab w:val="left" w:pos="993"/>
        </w:tabs>
        <w:spacing w:line="276" w:lineRule="auto"/>
        <w:ind w:firstLine="709"/>
        <w:contextualSpacing/>
        <w:rPr>
          <w:rFonts w:cs="Arial"/>
          <w:b/>
          <w:bCs/>
          <w:i/>
          <w:szCs w:val="28"/>
        </w:rPr>
      </w:pPr>
      <w:r w:rsidRPr="00EA1027">
        <w:rPr>
          <w:rFonts w:cs="Arial"/>
          <w:bCs/>
          <w:szCs w:val="28"/>
        </w:rPr>
        <w:t xml:space="preserve">28. Участники отбора вправе получить Субсидию при соответствии категориям и критериям отбора, требованиям, указанным в пунктах 11,12, 17 настоящего Порядка. </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29. Субсидия предоставляется на безвозмездной и безвозвратной основе по факту произведенных расходов за период 12 (двенадцать) месяцев до даты подачи Заявки.</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30. Для получения Субсидии Участники отбора обязаны предоставить документы, подтверждающие произведенные затраты в соответствии с подпунктом 21.2 пункта 21 настоящего Порядка.</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31. Субсидии предоставляются по следующим направлениям затрат и в следующих размерах.</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31.1. В рамках участия в реализации регионального проекта «Малое  и среднее предпринимательство и поддержка индивидуальной предпринимательской инициативы» Субсидии предоставляются:</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а) на аренду (субаренду) нежилых помещений.</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Возмещению подлежат фактически произведенные и документально подтвержденные затраты Субъектов по договорам аренды (субаренды) нежилых помещений в размере не более 50% от общего объема затрат и не более 300 тыс. рублей в год;</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б) на приобретение оборудования (основных средств) и лицензионных программных продуктов.</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Возмещению подлежат фактически произведенные и документально подтвержденные затраты Субъектов на оборудование (основные средства) и лицензионные программные продукты в размере не более 80% от общего объема затрат, и не более 500 тыс. рублей в год. Возмещению не подлежат затраты на доставку и монтаж оборудования;</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в) на оплату коммунальных услуг нежилых помещений.</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 xml:space="preserve">Возмещению подлежат фактически произведенные и документально подтвержденные затраты Субъектов на оплату услуг по теплоснабжению, газоснабжению (поставка газа), водоснабжению, водоотведению, </w:t>
      </w:r>
      <w:r w:rsidRPr="00EA1027">
        <w:rPr>
          <w:rFonts w:cs="Arial"/>
          <w:bCs/>
          <w:szCs w:val="28"/>
        </w:rPr>
        <w:lastRenderedPageBreak/>
        <w:t>энергоснабжению, вывозу твердых коммунальных отходов, в соответствии с заключенными договорами на предоставление соответствующих услуг по нежилым помещениям, используемым в целях осуществления предпринимательской деятельности, в размере не более 80% от общего объема затрат, и не более 200 тыс. рублей в год;</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г) на обязательную сертификацию произведенной продукции и (или) декларирование соответствия произведенной продукции.</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Возмещению подлежат фактически произведенные и документально подтвержденные затраты Субъектов по договорам на оказание услуг (выполнение работ) по обязательной сертификации произведенной продукции и (или) декларирование соответствия произведенной продукции, в размере не более 80% от общего объема затрат, и не более 100 тыс. рублей в год;</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д) на государственную регистрацию, приобретение инвентаря производственного назначения, рекламу, выплаты по передаче прав на франшизу (паушальный взнос), ремонтные работы в нежилых помещениях, выполняемые при подготовке помещений к эксплуатации.</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Возмещению подлежат фактически произведенные и документально подтвержденные затраты субъектов МСП, впервые зарегистрированных и действующих менее 1 года, в размере не более 80% от общего объема затрат и не более 300 тыс. рублей в год.</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31.2. В рамках комплекса процессных мероприятий «Улучшение условий ведения предпринимательской деятельности, в том числе содействие развитию малого и среднего предпринимательства, включая социальное предпринимательство»:</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а) субсидии предоставляются Субъектам, осуществляющим деятельность по развитию внутреннего туризма на территории города Югорска (основной код ОКВЭД 79.1, 93.2) по одному или нескольким из следующих направлений возмещения части затрат:</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 на аренду (субаренду) нежилых помещений;</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 на приобретение оборудования (основных средств) и лицензионных программных продуктов;</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 на приобретение инвентаря производственного и хозяйственного назначения;</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 на строительные и ремонтные работы в нежилых помещениях, благоустройство территории;</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 на приобретение строительных материалов;</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 на подключение к инженерным сетям (проектные, строительно-монтажные работы).</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Возмещению подлежат фактически произведенные и документально подтвержденные затраты Субъектов в размере не более 80% от общего объема затрат, и не более 500 тыс. рублей в год.</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б) субсидии предоставляются Субъектам, имеющим статус «социальное предприятие» по одному или нескольким из следующих направлений возмещения части затрат:</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 на аренду (субаренду) нежилых помещений;</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lastRenderedPageBreak/>
        <w:t>- на приобретение оборудования (основных средств) и лицензионных программных продуктов;</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 на приобретение инвентаря производственного назначения;</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 на строительные и ремонтные работы в нежилых помещениях, благоустройство территории;</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 на приобретение строительных материалов;</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 на выплаты по передаче прав на франшизу (паушальный взнос, роялти, оплата первоначального взноса).</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Возмещению подлежат фактически произведенные и документально подтвержденные затраты Субъектов в размере не более 80% от общего объема затрат, и не более 300 тыс. рублей в год.</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32. Главным распорядителем бюджетных средств принимается решение о предоставлении либо об отказе в предоставлении субсидии. Решение о предоставлении субсидии оформляется в форме постановления администрации города Югорска.</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33. В случае принятия решения об отказе предоставления субсидии Департамент уведомляет об этом Получателя субсидии в течение 3 рабочих дней со дня его принятия. Отказ в предоставлении субсидии оформляется на официальном бланке Главного распорядителя бюджетных средств с указанием причин отказа. Уведомление направляется на адрес электронной почты, указанный в Заявке участника отбора на предоставление субсидии или вручается лично.</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34. На основании протокола подведения итогов отбора получателей субсидии между Главным распорядителем бюджетных средств и победителем (победителями) отбора заключается соглашение о предоставлении субсидии, заключенное в соответствии с типовой формой, утвержденной Департаментом финансов администрации города Югорска (далее-Департамент финансов).</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35. Соглашение заключается в форме электронного документа и подписывается усиленными квалифицированными электронными подписями лицами, имеющими право действовать от имени каждой из сторон соглашения в государственной информационной системе Ханты-Мансийского автономного округа-Югры «Региональный электронный бюджет Югры» (далее - ГИС «РЭБ Югры»).</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Получатель субсидии, если он не подключен к ГИС «РЭБ Югры», в течение 3 рабочих дней с даты принятия решения о предоставлении Субсидии направляет в Департамент Заявку на подключение к ГИС «РЭБ Югры». Департамент в течение 2 рабочих дней со дня получения Заявки о подключении к ГИС «РЭБ Югры» направляет ее в Департамент финансов.</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В случае отсутствия технической возможности подключения к ГИС «РЭБ Югры» Получателя субсидии Департамент в срок не позднее 5 рабочих дней со дня получения от Получателя субсидии подписанного соглашения, преобразует его в форме электронного документа, подписывает усиленной квалифицированной электронной подписью лиц, имеющих право действовать от имени Главного распорядителя в ГИС «РЭБ Югры», с приложением электронного образа соглашения, подписанного Получателем субсидии.</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lastRenderedPageBreak/>
        <w:t>При отсутствии технической возможности формирования соглашения в электронном документе и подписания усиленными квалифицированными электронными подписями лиц, имеющих право действовать от имени каждой из сторон соглашения в ГИС «РЭБ Югры», подписание соглашения осуществляется на бумажном носителе в срок не позднее 5 рабочих дней с даты получения соглашения Получателем субсидии.</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Получатель субсидии в течение 5 рабочих дней со дня получения соглашения подписывает его в ГИС «РЭБ Югры». Главный распорядитель бюджетных средств подписывает соглашение в течение 5 рабочих дней после подписания Соглашения Получателем субсидии, но не позднее 15 рабочих дней с даты принятия решения о предоставлении Субсидии.</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36.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37.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38. 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39.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Главный распорядитель бюджетных средств принимает решение о включении в Соглашение новых условий или о расторжении Соглашения при недостижении согласия по новым условиям.</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 xml:space="preserve">40. Департамент на основании первичных документов, предоставленных Участниками отбора, предоставляет акт о выделении денежных средств в управление бухгалтерского учета и отчетности администрации города Югорска. Управление бухгалтерского учета и отчетности администрации города Югорска на основании постановления о предоставлении Субсидии и Соглашения производит перечисление денежных средств на расчетный счет Получателя субсидии, </w:t>
      </w:r>
      <w:r w:rsidRPr="00EA1027">
        <w:rPr>
          <w:rFonts w:cs="Arial"/>
          <w:bCs/>
          <w:szCs w:val="28"/>
        </w:rPr>
        <w:lastRenderedPageBreak/>
        <w:t>открытый в кредитной организации, в пределах лимитов бюджетных обязательств, предусмотренных Программой на текущий финансовый год.</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41. Перечисление Субсидии осуществляется не позднее 10 (десятого) рабочего дня, следующего за днем принятия Главным распорядителем бюджетных средств постановления о предоставлении Субсидии.</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42. Результатами предоставления Субсидии, характеризующими достижение целевых показателей Программы: «Численность занятых в сфере малого и среднего предпринимательства, включая индивидуальных предпринимателей и самозанятых» и «Количество субъектов малого и среднего предпринимательства (включая индивидуальных предпринимателей) в расчете на 10 тыс. человек населения города Югорска» являются:</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42.1. Осуществление предпринимательской деятельности не менее одного года с момента получения Субсидии (наличие в Едином реестре субъектов малого и среднего предпринимательства сведений о категории субъекта малого и среднего предпринимательства), если иное не предусмотрено Соглашением.</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42.2. Сохранение численности работников (при наличии), заявленных на дату обращения, в течение одного года после получения Субсидии.</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43. Значения целевых показателей, характеризующих достижение результатов предоставления Субсидии, устанавливаются в Соглашении.</w:t>
      </w:r>
    </w:p>
    <w:p w:rsidR="00CC1B46" w:rsidRPr="00EA1027" w:rsidRDefault="00CC1B46" w:rsidP="00CC1B46">
      <w:pPr>
        <w:tabs>
          <w:tab w:val="left" w:pos="993"/>
        </w:tabs>
        <w:spacing w:line="276" w:lineRule="auto"/>
        <w:ind w:firstLine="709"/>
        <w:contextualSpacing/>
        <w:rPr>
          <w:rFonts w:cs="Arial"/>
          <w:bCs/>
          <w:szCs w:val="28"/>
        </w:rPr>
      </w:pPr>
    </w:p>
    <w:p w:rsidR="00CC1B46" w:rsidRPr="00EA1027" w:rsidRDefault="00CC1B46" w:rsidP="00CC1B46">
      <w:pPr>
        <w:ind w:firstLine="0"/>
        <w:jc w:val="center"/>
        <w:outlineLvl w:val="1"/>
        <w:rPr>
          <w:rFonts w:cs="Arial"/>
          <w:b/>
          <w:bCs/>
          <w:iCs/>
          <w:sz w:val="30"/>
          <w:szCs w:val="28"/>
        </w:rPr>
      </w:pPr>
      <w:r w:rsidRPr="00EA1027">
        <w:rPr>
          <w:rFonts w:cs="Arial"/>
          <w:b/>
          <w:bCs/>
          <w:iCs/>
          <w:sz w:val="30"/>
          <w:szCs w:val="28"/>
        </w:rPr>
        <w:t>Раздел 4. Требования к отчетности, осуществлению контроля за соблюдением условий и порядка предоставления субсидий и ответственности за их нарушение</w:t>
      </w:r>
    </w:p>
    <w:p w:rsidR="00CC1B46" w:rsidRPr="00EA1027" w:rsidRDefault="00CC1B46" w:rsidP="00CC1B46">
      <w:pPr>
        <w:tabs>
          <w:tab w:val="left" w:pos="993"/>
        </w:tabs>
        <w:spacing w:line="276" w:lineRule="auto"/>
        <w:ind w:firstLine="709"/>
        <w:contextualSpacing/>
        <w:rPr>
          <w:rFonts w:cs="Arial"/>
          <w:bCs/>
          <w:szCs w:val="28"/>
        </w:rPr>
      </w:pP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44. Получатель Субсидии ежеквартально, в срок до 20 числа месяца, следующего за отчетным кварталом, предоставляет в Департамент отчет о достижении значений результатов предоставления Субсидии по типовой форме, установленной Департаментом финансов.</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45. Департамент принимает и проверяет отчет, указанный в пункте 44 настоящего Порядка, в течение 10 (десяти) рабочих дней после дня его предоставления.</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46. В случае наличия ошибок, неточностей, несоответствия установленной форме Департамент возвращает Получателю субсидии отчет для устранения нарушений. Получатель субсидии представляет в Департамент исправленный отчет в течение 3 (трех) рабочих дней после получения замечаний.</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47. Проверки соблюдения Получателями субсидии условий и порядка предоставления Субсидий, в том числе в части достижения результатов их предоставления, осуществляются Главным распорядителем бюджетных средств.</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 xml:space="preserve">Органы муниципального финансового контроля осуществляют в отношении Получателей субсидии проверки в соответствии со статьями 268.1 и 269.2 </w:t>
      </w:r>
      <w:hyperlink r:id="rId40" w:tooltip="ФЕДЕРАЛЬНЫЙ ЗАКОН от 31.07.1998 № 145-ФЗ ГОСУДАРСТВЕННАЯ ДУМА ФЕДЕРАЛЬНОГО СОБРАНИЯ РФ&#10;&#10;БЮДЖЕТНЫЙ КОДЕКС РОССИЙСКОЙ ФЕДЕРАЦИИ" w:history="1">
        <w:r w:rsidRPr="00EA1027">
          <w:rPr>
            <w:rFonts w:cs="Arial"/>
            <w:bCs/>
            <w:color w:val="0000FF"/>
            <w:szCs w:val="28"/>
          </w:rPr>
          <w:t>Бюджетного кодекса Российской Федерации</w:t>
        </w:r>
      </w:hyperlink>
      <w:r w:rsidRPr="00EA1027">
        <w:rPr>
          <w:rFonts w:cs="Arial"/>
          <w:bCs/>
          <w:szCs w:val="28"/>
        </w:rPr>
        <w:t>.</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 xml:space="preserve">48. В случае нарушения условий предоставления Субсидий, а также в случае недостижения значений результатов, указанных в пункте 42 настоящего Порядка, выявленных по фактам проведенных проверок Главным распорядителем бюджетных средств и органами муниципального финансового </w:t>
      </w:r>
      <w:r w:rsidRPr="00EA1027">
        <w:rPr>
          <w:rFonts w:cs="Arial"/>
          <w:bCs/>
          <w:szCs w:val="28"/>
        </w:rPr>
        <w:lastRenderedPageBreak/>
        <w:t>контроля, Получателем субсидии осуществляется возврат Субсидии в бюджет города Югорска.</w:t>
      </w:r>
    </w:p>
    <w:p w:rsidR="00CC1B46" w:rsidRPr="00EA1027" w:rsidRDefault="00CC1B46" w:rsidP="00CC1B46">
      <w:pPr>
        <w:tabs>
          <w:tab w:val="left" w:pos="993"/>
        </w:tabs>
        <w:spacing w:line="276" w:lineRule="auto"/>
        <w:ind w:firstLine="709"/>
        <w:contextualSpacing/>
        <w:rPr>
          <w:rFonts w:cs="Arial"/>
          <w:bCs/>
          <w:szCs w:val="28"/>
        </w:rPr>
      </w:pPr>
      <w:r w:rsidRPr="00EA1027">
        <w:rPr>
          <w:rFonts w:cs="Arial"/>
          <w:bCs/>
          <w:szCs w:val="28"/>
        </w:rPr>
        <w:t>49. В течение 3 (трех) рабочих дней с момента установления фактов, указанных в пункте 48 настоящего Порядка, Главный распорядитель бюджетных средств направляет Получателю субсидии письменное требование о возврате Субсидии в бюджет города Югорска. Возврат Субсидии в бюджет города Югорска осуществляется Получателем субсидии в течение 30 (тридцати) календарных дней с момента получения требования путем перечисления денежных средств на лицевой счет Главного распорядителя бюджетных средств.</w:t>
      </w:r>
    </w:p>
    <w:p w:rsidR="00CC1B46" w:rsidRPr="00691A61" w:rsidRDefault="00CC1B46" w:rsidP="00CC1B46">
      <w:pPr>
        <w:spacing w:line="276" w:lineRule="auto"/>
        <w:ind w:firstLine="709"/>
        <w:rPr>
          <w:rFonts w:cs="Arial"/>
          <w:szCs w:val="28"/>
        </w:rPr>
      </w:pPr>
      <w:r w:rsidRPr="00EA1027">
        <w:rPr>
          <w:rFonts w:cs="Arial"/>
          <w:bCs/>
          <w:szCs w:val="28"/>
        </w:rPr>
        <w:t>50. В случае невыполнения требования о возврате Субсидии, нарушения Получателем субсидии установленного срока возврата Субсидии, взыскание Субсидии производится в судебном порядке в соответствии с действующим законодательством.</w:t>
      </w:r>
      <w:r w:rsidRPr="00691A61">
        <w:rPr>
          <w:rFonts w:cs="Arial"/>
          <w:szCs w:val="28"/>
        </w:rPr>
        <w:br w:type="page"/>
      </w:r>
    </w:p>
    <w:p w:rsidR="00CC1B46" w:rsidRPr="00691A61" w:rsidRDefault="00CC1B46" w:rsidP="00CC1B46">
      <w:pPr>
        <w:jc w:val="right"/>
        <w:outlineLvl w:val="0"/>
        <w:rPr>
          <w:rFonts w:cs="Arial"/>
          <w:b/>
          <w:bCs/>
          <w:kern w:val="32"/>
          <w:sz w:val="32"/>
          <w:szCs w:val="32"/>
        </w:rPr>
      </w:pPr>
      <w:r w:rsidRPr="00691A61">
        <w:rPr>
          <w:rFonts w:cs="Arial"/>
          <w:b/>
          <w:bCs/>
          <w:kern w:val="32"/>
          <w:sz w:val="32"/>
          <w:szCs w:val="32"/>
        </w:rPr>
        <w:lastRenderedPageBreak/>
        <w:t>Приложение 1</w:t>
      </w:r>
    </w:p>
    <w:p w:rsidR="00CC1B46" w:rsidRPr="00691A61" w:rsidRDefault="00CC1B46" w:rsidP="00CC1B46">
      <w:pPr>
        <w:jc w:val="right"/>
        <w:outlineLvl w:val="0"/>
        <w:rPr>
          <w:rFonts w:cs="Arial"/>
          <w:b/>
          <w:bCs/>
          <w:kern w:val="32"/>
          <w:sz w:val="32"/>
          <w:szCs w:val="32"/>
        </w:rPr>
      </w:pPr>
      <w:r w:rsidRPr="00691A61">
        <w:rPr>
          <w:rFonts w:cs="Arial"/>
          <w:b/>
          <w:bCs/>
          <w:kern w:val="32"/>
          <w:sz w:val="32"/>
          <w:szCs w:val="32"/>
        </w:rPr>
        <w:t>к Порядку предоставления</w:t>
      </w:r>
    </w:p>
    <w:p w:rsidR="00CC1B46" w:rsidRPr="00691A61" w:rsidRDefault="00CC1B46" w:rsidP="00CC1B46">
      <w:pPr>
        <w:jc w:val="right"/>
        <w:outlineLvl w:val="0"/>
        <w:rPr>
          <w:rFonts w:cs="Arial"/>
          <w:b/>
          <w:bCs/>
          <w:kern w:val="32"/>
          <w:sz w:val="32"/>
          <w:szCs w:val="32"/>
        </w:rPr>
      </w:pPr>
      <w:r w:rsidRPr="00691A61">
        <w:rPr>
          <w:rFonts w:cs="Arial"/>
          <w:b/>
          <w:bCs/>
          <w:kern w:val="32"/>
          <w:sz w:val="32"/>
          <w:szCs w:val="32"/>
        </w:rPr>
        <w:t>субсидий субъектам малого</w:t>
      </w:r>
    </w:p>
    <w:p w:rsidR="00CC1B46" w:rsidRPr="00691A61" w:rsidRDefault="00CC1B46" w:rsidP="00CC1B46">
      <w:pPr>
        <w:jc w:val="right"/>
        <w:outlineLvl w:val="0"/>
        <w:rPr>
          <w:rFonts w:cs="Arial"/>
          <w:b/>
          <w:bCs/>
          <w:kern w:val="32"/>
          <w:sz w:val="32"/>
          <w:szCs w:val="32"/>
        </w:rPr>
      </w:pPr>
      <w:r w:rsidRPr="00691A61">
        <w:rPr>
          <w:rFonts w:cs="Arial"/>
          <w:b/>
          <w:bCs/>
          <w:kern w:val="32"/>
          <w:sz w:val="32"/>
          <w:szCs w:val="32"/>
        </w:rPr>
        <w:t>и среднего предпринимательства</w:t>
      </w:r>
    </w:p>
    <w:p w:rsidR="00CC1B46" w:rsidRPr="00691A61" w:rsidRDefault="00CC1B46" w:rsidP="00CC1B46">
      <w:pPr>
        <w:jc w:val="center"/>
        <w:outlineLvl w:val="0"/>
        <w:rPr>
          <w:rFonts w:cs="Arial"/>
          <w:b/>
          <w:bCs/>
          <w:kern w:val="32"/>
          <w:sz w:val="32"/>
          <w:szCs w:val="32"/>
        </w:rPr>
      </w:pPr>
    </w:p>
    <w:p w:rsidR="00CC1B46" w:rsidRPr="00691A61" w:rsidRDefault="00CC1B46" w:rsidP="00CC1B46">
      <w:pPr>
        <w:jc w:val="center"/>
        <w:outlineLvl w:val="0"/>
        <w:rPr>
          <w:rFonts w:cs="Arial"/>
          <w:b/>
          <w:bCs/>
          <w:kern w:val="32"/>
          <w:sz w:val="32"/>
          <w:szCs w:val="32"/>
        </w:rPr>
      </w:pPr>
      <w:r w:rsidRPr="00691A61">
        <w:rPr>
          <w:rFonts w:cs="Arial"/>
          <w:b/>
          <w:bCs/>
          <w:kern w:val="32"/>
          <w:sz w:val="32"/>
          <w:szCs w:val="32"/>
        </w:rPr>
        <w:t>ПЕРЕЧЕНЬ</w:t>
      </w:r>
    </w:p>
    <w:p w:rsidR="00CC1B46" w:rsidRPr="00691A61" w:rsidRDefault="00CC1B46" w:rsidP="00CC1B46">
      <w:pPr>
        <w:jc w:val="center"/>
        <w:outlineLvl w:val="0"/>
        <w:rPr>
          <w:rFonts w:cs="Arial"/>
          <w:b/>
          <w:bCs/>
          <w:kern w:val="32"/>
          <w:sz w:val="32"/>
          <w:szCs w:val="32"/>
        </w:rPr>
      </w:pPr>
      <w:r w:rsidRPr="00691A61">
        <w:rPr>
          <w:rFonts w:cs="Arial"/>
          <w:b/>
          <w:bCs/>
          <w:kern w:val="32"/>
          <w:sz w:val="32"/>
          <w:szCs w:val="32"/>
        </w:rPr>
        <w:t>социально значимых (приоритетных) видов деятельности</w:t>
      </w:r>
    </w:p>
    <w:p w:rsidR="00CC1B46" w:rsidRPr="00691A61" w:rsidRDefault="00CC1B46" w:rsidP="00CC1B46">
      <w:pPr>
        <w:spacing w:line="276" w:lineRule="auto"/>
        <w:jc w:val="right"/>
        <w:rPr>
          <w:rFonts w:cs="Arial"/>
          <w:b/>
          <w:szCs w:val="28"/>
        </w:rPr>
      </w:pPr>
    </w:p>
    <w:tbl>
      <w:tblPr>
        <w:tblW w:w="5000" w:type="pct"/>
        <w:tblCellMar>
          <w:left w:w="30" w:type="dxa"/>
          <w:right w:w="30" w:type="dxa"/>
        </w:tblCellMar>
        <w:tblLook w:val="04A0" w:firstRow="1" w:lastRow="0" w:firstColumn="1" w:lastColumn="0" w:noHBand="0" w:noVBand="1"/>
      </w:tblPr>
      <w:tblGrid>
        <w:gridCol w:w="878"/>
        <w:gridCol w:w="2129"/>
        <w:gridCol w:w="6407"/>
      </w:tblGrid>
      <w:tr w:rsidR="00CC1B46" w:rsidRPr="00691A61" w:rsidTr="00EA1EFD">
        <w:trPr>
          <w:cantSplit/>
          <w:tblHeader/>
        </w:trPr>
        <w:tc>
          <w:tcPr>
            <w:tcW w:w="466" w:type="pct"/>
            <w:tcBorders>
              <w:top w:val="single" w:sz="6" w:space="0" w:color="auto"/>
              <w:left w:val="single" w:sz="6" w:space="0" w:color="auto"/>
              <w:bottom w:val="single" w:sz="6" w:space="0" w:color="auto"/>
              <w:right w:val="single" w:sz="6" w:space="0" w:color="auto"/>
            </w:tcBorders>
            <w:hideMark/>
          </w:tcPr>
          <w:p w:rsidR="00CC1B46" w:rsidRPr="00691A61" w:rsidRDefault="00CC1B46" w:rsidP="00EA1EFD">
            <w:pPr>
              <w:ind w:firstLine="0"/>
              <w:jc w:val="center"/>
              <w:rPr>
                <w:rFonts w:eastAsia="Calibri" w:cs="Arial"/>
                <w:color w:val="000000"/>
                <w:sz w:val="20"/>
                <w:szCs w:val="20"/>
                <w:lang w:eastAsia="en-US"/>
              </w:rPr>
            </w:pPr>
            <w:r w:rsidRPr="00691A61">
              <w:rPr>
                <w:rFonts w:eastAsia="Calibri" w:cs="Arial"/>
                <w:color w:val="000000"/>
                <w:sz w:val="20"/>
                <w:szCs w:val="20"/>
                <w:lang w:eastAsia="en-US"/>
              </w:rPr>
              <w:t>Раздел</w:t>
            </w:r>
          </w:p>
        </w:tc>
        <w:tc>
          <w:tcPr>
            <w:tcW w:w="1131" w:type="pct"/>
            <w:tcBorders>
              <w:top w:val="single" w:sz="6" w:space="0" w:color="auto"/>
              <w:left w:val="single" w:sz="6" w:space="0" w:color="auto"/>
              <w:bottom w:val="single" w:sz="6" w:space="0" w:color="auto"/>
              <w:right w:val="single" w:sz="6" w:space="0" w:color="auto"/>
            </w:tcBorders>
            <w:hideMark/>
          </w:tcPr>
          <w:p w:rsidR="00CC1B46" w:rsidRPr="00691A61" w:rsidRDefault="00CC1B46" w:rsidP="00EA1EFD">
            <w:pPr>
              <w:ind w:firstLine="0"/>
              <w:jc w:val="center"/>
              <w:rPr>
                <w:rFonts w:eastAsia="Calibri" w:cs="Arial"/>
                <w:color w:val="000000"/>
                <w:sz w:val="20"/>
                <w:szCs w:val="20"/>
                <w:lang w:eastAsia="en-US"/>
              </w:rPr>
            </w:pPr>
            <w:r w:rsidRPr="00691A61">
              <w:rPr>
                <w:rFonts w:eastAsia="Calibri" w:cs="Arial"/>
                <w:color w:val="000000"/>
                <w:sz w:val="20"/>
                <w:szCs w:val="20"/>
                <w:lang w:eastAsia="en-US"/>
              </w:rPr>
              <w:t>Наименование раздела</w:t>
            </w:r>
          </w:p>
        </w:tc>
        <w:tc>
          <w:tcPr>
            <w:tcW w:w="3403" w:type="pct"/>
            <w:tcBorders>
              <w:top w:val="single" w:sz="6" w:space="0" w:color="auto"/>
              <w:left w:val="single" w:sz="6" w:space="0" w:color="auto"/>
              <w:bottom w:val="single" w:sz="6" w:space="0" w:color="auto"/>
              <w:right w:val="single" w:sz="6" w:space="0" w:color="auto"/>
            </w:tcBorders>
            <w:hideMark/>
          </w:tcPr>
          <w:p w:rsidR="00CC1B46" w:rsidRPr="00691A61" w:rsidRDefault="00CC1B46" w:rsidP="00EA1EFD">
            <w:pPr>
              <w:ind w:firstLine="0"/>
              <w:jc w:val="center"/>
              <w:rPr>
                <w:rFonts w:eastAsia="Calibri" w:cs="Arial"/>
                <w:color w:val="000000"/>
                <w:sz w:val="20"/>
                <w:szCs w:val="20"/>
                <w:lang w:eastAsia="en-US"/>
              </w:rPr>
            </w:pPr>
            <w:r w:rsidRPr="00691A61">
              <w:rPr>
                <w:rFonts w:eastAsia="Calibri" w:cs="Arial"/>
                <w:color w:val="000000"/>
                <w:sz w:val="20"/>
                <w:szCs w:val="20"/>
                <w:lang w:eastAsia="en-US"/>
              </w:rPr>
              <w:t>Код общероссийского классификатора видов экономической деятельности (расшифровка)</w:t>
            </w:r>
          </w:p>
        </w:tc>
      </w:tr>
      <w:tr w:rsidR="00CC1B46" w:rsidRPr="00691A61" w:rsidTr="00EA1EFD">
        <w:trPr>
          <w:cantSplit/>
        </w:trPr>
        <w:tc>
          <w:tcPr>
            <w:tcW w:w="466" w:type="pct"/>
            <w:tcBorders>
              <w:top w:val="single" w:sz="6" w:space="0" w:color="auto"/>
              <w:left w:val="single" w:sz="6" w:space="0" w:color="auto"/>
              <w:bottom w:val="nil"/>
              <w:right w:val="single" w:sz="6" w:space="0" w:color="auto"/>
            </w:tcBorders>
            <w:hideMark/>
          </w:tcPr>
          <w:p w:rsidR="00CC1B46" w:rsidRPr="00691A61" w:rsidRDefault="00CC1B46" w:rsidP="00EA1EFD">
            <w:pPr>
              <w:ind w:firstLine="0"/>
              <w:jc w:val="center"/>
              <w:rPr>
                <w:rFonts w:eastAsia="Calibri" w:cs="Arial"/>
                <w:color w:val="000000"/>
                <w:sz w:val="20"/>
                <w:szCs w:val="20"/>
                <w:lang w:eastAsia="en-US"/>
              </w:rPr>
            </w:pPr>
            <w:r w:rsidRPr="00691A61">
              <w:rPr>
                <w:rFonts w:eastAsia="Calibri" w:cs="Arial"/>
                <w:color w:val="000000"/>
                <w:sz w:val="20"/>
                <w:szCs w:val="20"/>
                <w:lang w:eastAsia="en-US"/>
              </w:rPr>
              <w:t>А</w:t>
            </w:r>
          </w:p>
        </w:tc>
        <w:tc>
          <w:tcPr>
            <w:tcW w:w="1131" w:type="pct"/>
            <w:tcBorders>
              <w:top w:val="single" w:sz="6" w:space="0" w:color="auto"/>
              <w:left w:val="single" w:sz="6" w:space="0" w:color="auto"/>
              <w:bottom w:val="nil"/>
              <w:right w:val="single" w:sz="6" w:space="0" w:color="auto"/>
            </w:tcBorders>
            <w:hideMark/>
          </w:tcPr>
          <w:p w:rsidR="00CC1B46" w:rsidRPr="00691A61" w:rsidRDefault="00CC1B46" w:rsidP="00EA1EFD">
            <w:pPr>
              <w:ind w:firstLine="0"/>
              <w:jc w:val="left"/>
              <w:rPr>
                <w:rFonts w:eastAsia="Calibri" w:cs="Arial"/>
                <w:color w:val="000000"/>
                <w:sz w:val="20"/>
                <w:szCs w:val="20"/>
                <w:lang w:eastAsia="en-US"/>
              </w:rPr>
            </w:pPr>
            <w:r w:rsidRPr="00691A61">
              <w:rPr>
                <w:rFonts w:eastAsia="Calibri" w:cs="Arial"/>
                <w:color w:val="000000"/>
                <w:sz w:val="20"/>
                <w:szCs w:val="20"/>
                <w:lang w:eastAsia="en-US"/>
              </w:rPr>
              <w:t>Сельское, лесное хозяйство, охота, рыболовство и рыбоводство</w:t>
            </w:r>
          </w:p>
        </w:tc>
        <w:tc>
          <w:tcPr>
            <w:tcW w:w="3403" w:type="pct"/>
            <w:tcBorders>
              <w:top w:val="single" w:sz="6" w:space="0" w:color="auto"/>
              <w:left w:val="single" w:sz="6" w:space="0" w:color="auto"/>
              <w:bottom w:val="single" w:sz="6" w:space="0" w:color="auto"/>
              <w:right w:val="single" w:sz="6" w:space="0" w:color="auto"/>
            </w:tcBorders>
            <w:hideMark/>
          </w:tcPr>
          <w:p w:rsidR="00CC1B46" w:rsidRPr="00691A61" w:rsidRDefault="00CC1B46" w:rsidP="00EA1EFD">
            <w:pPr>
              <w:ind w:firstLine="0"/>
              <w:jc w:val="left"/>
              <w:rPr>
                <w:rFonts w:eastAsia="Calibri" w:cs="Arial"/>
                <w:color w:val="000000"/>
                <w:sz w:val="20"/>
                <w:szCs w:val="20"/>
                <w:lang w:eastAsia="en-US"/>
              </w:rPr>
            </w:pPr>
            <w:r w:rsidRPr="00691A61">
              <w:rPr>
                <w:rFonts w:eastAsia="Calibri" w:cs="Arial"/>
                <w:color w:val="000000"/>
                <w:sz w:val="20"/>
                <w:szCs w:val="20"/>
                <w:lang w:eastAsia="en-US"/>
              </w:rPr>
              <w:t>01.1 Выращивание однолетних культур</w:t>
            </w:r>
          </w:p>
          <w:p w:rsidR="00CC1B46" w:rsidRPr="00691A61" w:rsidRDefault="00CC1B46" w:rsidP="00EA1EFD">
            <w:pPr>
              <w:ind w:firstLine="0"/>
              <w:jc w:val="left"/>
              <w:rPr>
                <w:rFonts w:eastAsia="Calibri" w:cs="Arial"/>
                <w:color w:val="000000"/>
                <w:sz w:val="20"/>
                <w:szCs w:val="20"/>
                <w:lang w:eastAsia="en-US"/>
              </w:rPr>
            </w:pPr>
            <w:r w:rsidRPr="00691A61">
              <w:rPr>
                <w:rFonts w:eastAsia="Calibri" w:cs="Arial"/>
                <w:color w:val="000000"/>
                <w:sz w:val="20"/>
                <w:szCs w:val="20"/>
                <w:lang w:eastAsia="en-US"/>
              </w:rPr>
              <w:t>01.2 Выращивание многолетних культур</w:t>
            </w:r>
          </w:p>
          <w:p w:rsidR="00CC1B46" w:rsidRPr="00691A61" w:rsidRDefault="00CC1B46" w:rsidP="00EA1EFD">
            <w:pPr>
              <w:ind w:firstLine="0"/>
              <w:jc w:val="left"/>
              <w:rPr>
                <w:rFonts w:eastAsia="Calibri" w:cs="Arial"/>
                <w:color w:val="000000"/>
                <w:sz w:val="20"/>
                <w:szCs w:val="20"/>
                <w:lang w:eastAsia="en-US"/>
              </w:rPr>
            </w:pPr>
            <w:r w:rsidRPr="00691A61">
              <w:rPr>
                <w:rFonts w:eastAsia="Calibri" w:cs="Arial"/>
                <w:color w:val="000000"/>
                <w:sz w:val="20"/>
                <w:szCs w:val="20"/>
                <w:lang w:eastAsia="en-US"/>
              </w:rPr>
              <w:t>01.3 Выращивание рассады</w:t>
            </w:r>
          </w:p>
          <w:p w:rsidR="00CC1B46" w:rsidRPr="00691A61" w:rsidRDefault="00CC1B46" w:rsidP="00EA1EFD">
            <w:pPr>
              <w:ind w:firstLine="0"/>
              <w:jc w:val="left"/>
              <w:rPr>
                <w:rFonts w:eastAsia="Calibri" w:cs="Arial"/>
                <w:color w:val="000000"/>
                <w:sz w:val="20"/>
                <w:szCs w:val="20"/>
                <w:lang w:eastAsia="en-US"/>
              </w:rPr>
            </w:pPr>
            <w:r w:rsidRPr="00691A61">
              <w:rPr>
                <w:rFonts w:eastAsia="Calibri" w:cs="Arial"/>
                <w:color w:val="000000"/>
                <w:sz w:val="20"/>
                <w:szCs w:val="20"/>
                <w:lang w:eastAsia="en-US"/>
              </w:rPr>
              <w:t>01.4. Животноводство</w:t>
            </w:r>
          </w:p>
          <w:p w:rsidR="00CC1B46" w:rsidRPr="00691A61" w:rsidRDefault="00CC1B46" w:rsidP="00EA1EFD">
            <w:pPr>
              <w:ind w:firstLine="0"/>
              <w:jc w:val="left"/>
              <w:rPr>
                <w:rFonts w:eastAsia="Calibri" w:cs="Arial"/>
                <w:color w:val="000000"/>
                <w:sz w:val="20"/>
                <w:szCs w:val="20"/>
                <w:lang w:eastAsia="en-US"/>
              </w:rPr>
            </w:pPr>
            <w:r w:rsidRPr="00691A61">
              <w:rPr>
                <w:rFonts w:eastAsia="Calibri" w:cs="Arial"/>
                <w:color w:val="000000"/>
                <w:sz w:val="20"/>
                <w:szCs w:val="20"/>
                <w:lang w:eastAsia="en-US"/>
              </w:rPr>
              <w:t>01.5 Смешанное сельское хозяйство</w:t>
            </w:r>
          </w:p>
          <w:p w:rsidR="00CC1B46" w:rsidRPr="00691A61" w:rsidRDefault="00CC1B46" w:rsidP="00EA1EFD">
            <w:pPr>
              <w:ind w:firstLine="0"/>
              <w:jc w:val="left"/>
              <w:rPr>
                <w:rFonts w:eastAsia="Calibri" w:cs="Arial"/>
                <w:color w:val="000000"/>
                <w:sz w:val="20"/>
                <w:szCs w:val="20"/>
                <w:lang w:eastAsia="en-US"/>
              </w:rPr>
            </w:pPr>
            <w:r w:rsidRPr="00691A61">
              <w:rPr>
                <w:rFonts w:eastAsia="Calibri" w:cs="Arial"/>
                <w:color w:val="000000"/>
                <w:sz w:val="20"/>
                <w:szCs w:val="20"/>
                <w:lang w:eastAsia="en-US"/>
              </w:rPr>
              <w:t>02.2 Лесозаготовки</w:t>
            </w:r>
          </w:p>
          <w:p w:rsidR="00CC1B46" w:rsidRPr="00691A61" w:rsidRDefault="00CC1B46" w:rsidP="00EA1EFD">
            <w:pPr>
              <w:ind w:firstLine="0"/>
              <w:jc w:val="left"/>
              <w:rPr>
                <w:rFonts w:eastAsia="Calibri" w:cs="Arial"/>
                <w:color w:val="000000"/>
                <w:sz w:val="20"/>
                <w:szCs w:val="20"/>
                <w:lang w:eastAsia="en-US"/>
              </w:rPr>
            </w:pPr>
            <w:r w:rsidRPr="00691A61">
              <w:rPr>
                <w:rFonts w:eastAsia="Calibri" w:cs="Arial"/>
                <w:color w:val="000000"/>
                <w:sz w:val="20"/>
                <w:szCs w:val="20"/>
                <w:lang w:eastAsia="en-US"/>
              </w:rPr>
              <w:t>02.3 Сбор и заготовка пищевых лесных ресурсов, недревесных лесных ресурсов и лекарственных растений</w:t>
            </w:r>
          </w:p>
          <w:p w:rsidR="00CC1B46" w:rsidRPr="00691A61" w:rsidRDefault="00CC1B46" w:rsidP="00EA1EFD">
            <w:pPr>
              <w:ind w:firstLine="0"/>
              <w:jc w:val="left"/>
              <w:rPr>
                <w:rFonts w:eastAsia="Calibri" w:cs="Arial"/>
                <w:color w:val="000000"/>
                <w:sz w:val="20"/>
                <w:szCs w:val="20"/>
                <w:lang w:eastAsia="en-US"/>
              </w:rPr>
            </w:pPr>
            <w:r w:rsidRPr="00691A61">
              <w:rPr>
                <w:rFonts w:eastAsia="Calibri" w:cs="Arial"/>
                <w:color w:val="000000"/>
                <w:sz w:val="20"/>
                <w:szCs w:val="20"/>
                <w:lang w:eastAsia="en-US"/>
              </w:rPr>
              <w:t>03.1 Рыболовство</w:t>
            </w:r>
          </w:p>
          <w:p w:rsidR="00CC1B46" w:rsidRPr="00691A61" w:rsidRDefault="00CC1B46" w:rsidP="00EA1EFD">
            <w:pPr>
              <w:ind w:firstLine="0"/>
              <w:jc w:val="left"/>
              <w:rPr>
                <w:rFonts w:eastAsia="Calibri" w:cs="Arial"/>
                <w:color w:val="000000"/>
                <w:sz w:val="20"/>
                <w:szCs w:val="20"/>
                <w:lang w:eastAsia="en-US"/>
              </w:rPr>
            </w:pPr>
            <w:r w:rsidRPr="00691A61">
              <w:rPr>
                <w:rFonts w:eastAsia="Calibri" w:cs="Arial"/>
                <w:color w:val="000000"/>
                <w:sz w:val="20"/>
                <w:szCs w:val="20"/>
                <w:lang w:eastAsia="en-US"/>
              </w:rPr>
              <w:t>03.2 Рыбоводство</w:t>
            </w:r>
          </w:p>
        </w:tc>
      </w:tr>
      <w:tr w:rsidR="00CC1B46" w:rsidRPr="00691A61" w:rsidTr="00EA1EFD">
        <w:trPr>
          <w:cantSplit/>
        </w:trPr>
        <w:tc>
          <w:tcPr>
            <w:tcW w:w="466" w:type="pct"/>
            <w:tcBorders>
              <w:top w:val="single" w:sz="6" w:space="0" w:color="auto"/>
              <w:left w:val="single" w:sz="6" w:space="0" w:color="auto"/>
              <w:bottom w:val="nil"/>
              <w:right w:val="single" w:sz="6" w:space="0" w:color="auto"/>
            </w:tcBorders>
            <w:hideMark/>
          </w:tcPr>
          <w:p w:rsidR="00CC1B46" w:rsidRPr="00691A61" w:rsidRDefault="00CC1B46" w:rsidP="00EA1EFD">
            <w:pPr>
              <w:ind w:firstLine="0"/>
              <w:jc w:val="center"/>
              <w:rPr>
                <w:rFonts w:eastAsia="Calibri" w:cs="Arial"/>
                <w:color w:val="000000"/>
                <w:sz w:val="20"/>
                <w:szCs w:val="20"/>
                <w:lang w:eastAsia="en-US"/>
              </w:rPr>
            </w:pPr>
            <w:r w:rsidRPr="00691A61">
              <w:rPr>
                <w:rFonts w:eastAsia="Calibri" w:cs="Arial"/>
                <w:color w:val="000000"/>
                <w:sz w:val="20"/>
                <w:szCs w:val="20"/>
                <w:lang w:eastAsia="en-US"/>
              </w:rPr>
              <w:t>С</w:t>
            </w:r>
          </w:p>
        </w:tc>
        <w:tc>
          <w:tcPr>
            <w:tcW w:w="1131" w:type="pct"/>
            <w:tcBorders>
              <w:top w:val="single" w:sz="6" w:space="0" w:color="auto"/>
              <w:left w:val="single" w:sz="6" w:space="0" w:color="auto"/>
              <w:bottom w:val="nil"/>
              <w:right w:val="single" w:sz="6" w:space="0" w:color="auto"/>
            </w:tcBorders>
            <w:hideMark/>
          </w:tcPr>
          <w:p w:rsidR="00CC1B46" w:rsidRPr="00691A61" w:rsidRDefault="00CC1B46" w:rsidP="00EA1EFD">
            <w:pPr>
              <w:ind w:firstLine="0"/>
              <w:jc w:val="left"/>
              <w:rPr>
                <w:rFonts w:eastAsia="Calibri" w:cs="Arial"/>
                <w:color w:val="000000"/>
                <w:sz w:val="20"/>
                <w:szCs w:val="20"/>
                <w:lang w:eastAsia="en-US"/>
              </w:rPr>
            </w:pPr>
            <w:r w:rsidRPr="00691A61">
              <w:rPr>
                <w:rFonts w:eastAsia="Calibri" w:cs="Arial"/>
                <w:color w:val="000000"/>
                <w:sz w:val="20"/>
                <w:szCs w:val="20"/>
                <w:lang w:eastAsia="en-US"/>
              </w:rPr>
              <w:t>Обрабатывающие производства</w:t>
            </w:r>
          </w:p>
        </w:tc>
        <w:tc>
          <w:tcPr>
            <w:tcW w:w="3403" w:type="pct"/>
            <w:tcBorders>
              <w:top w:val="single" w:sz="6" w:space="0" w:color="auto"/>
              <w:left w:val="single" w:sz="6" w:space="0" w:color="auto"/>
              <w:bottom w:val="single" w:sz="6" w:space="0" w:color="auto"/>
              <w:right w:val="single" w:sz="6" w:space="0" w:color="auto"/>
            </w:tcBorders>
            <w:hideMark/>
          </w:tcPr>
          <w:p w:rsidR="00CC1B46" w:rsidRPr="00691A61" w:rsidRDefault="00CC1B46" w:rsidP="00EA1EFD">
            <w:pPr>
              <w:ind w:firstLine="0"/>
              <w:jc w:val="left"/>
              <w:rPr>
                <w:rFonts w:eastAsia="Calibri" w:cs="Arial"/>
                <w:color w:val="000000"/>
                <w:sz w:val="20"/>
                <w:szCs w:val="20"/>
                <w:lang w:eastAsia="en-US"/>
              </w:rPr>
            </w:pPr>
            <w:r w:rsidRPr="00691A61">
              <w:rPr>
                <w:rFonts w:eastAsia="Calibri" w:cs="Arial"/>
                <w:color w:val="000000"/>
                <w:sz w:val="20"/>
                <w:szCs w:val="20"/>
                <w:lang w:eastAsia="en-US"/>
              </w:rPr>
              <w:t>10.1 Переработка и консервирование мяса и мясной пищевой продукции</w:t>
            </w:r>
          </w:p>
        </w:tc>
      </w:tr>
      <w:tr w:rsidR="00CC1B46" w:rsidRPr="00691A61" w:rsidTr="00EA1EFD">
        <w:trPr>
          <w:cantSplit/>
        </w:trPr>
        <w:tc>
          <w:tcPr>
            <w:tcW w:w="466" w:type="pct"/>
            <w:tcBorders>
              <w:top w:val="nil"/>
              <w:left w:val="single" w:sz="6" w:space="0" w:color="auto"/>
              <w:bottom w:val="nil"/>
              <w:right w:val="single" w:sz="6" w:space="0" w:color="auto"/>
            </w:tcBorders>
          </w:tcPr>
          <w:p w:rsidR="00CC1B46" w:rsidRPr="00691A61" w:rsidRDefault="00CC1B46" w:rsidP="00EA1EFD">
            <w:pPr>
              <w:ind w:firstLine="0"/>
              <w:jc w:val="center"/>
              <w:rPr>
                <w:rFonts w:eastAsia="Calibri" w:cs="Arial"/>
                <w:color w:val="000000"/>
                <w:sz w:val="20"/>
                <w:szCs w:val="20"/>
                <w:lang w:eastAsia="en-US"/>
              </w:rPr>
            </w:pPr>
          </w:p>
        </w:tc>
        <w:tc>
          <w:tcPr>
            <w:tcW w:w="1131" w:type="pct"/>
            <w:tcBorders>
              <w:top w:val="nil"/>
              <w:left w:val="single" w:sz="6" w:space="0" w:color="auto"/>
              <w:bottom w:val="nil"/>
              <w:right w:val="single" w:sz="6" w:space="0" w:color="auto"/>
            </w:tcBorders>
          </w:tcPr>
          <w:p w:rsidR="00CC1B46" w:rsidRPr="00691A61" w:rsidRDefault="00CC1B46" w:rsidP="00EA1EFD">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CC1B46" w:rsidRPr="00691A61" w:rsidRDefault="00CC1B46" w:rsidP="00EA1EFD">
            <w:pPr>
              <w:ind w:firstLine="0"/>
              <w:jc w:val="left"/>
              <w:rPr>
                <w:rFonts w:eastAsia="Calibri" w:cs="Arial"/>
                <w:color w:val="000000"/>
                <w:sz w:val="20"/>
                <w:szCs w:val="20"/>
                <w:lang w:eastAsia="en-US"/>
              </w:rPr>
            </w:pPr>
            <w:r w:rsidRPr="00691A61">
              <w:rPr>
                <w:rFonts w:eastAsia="Calibri" w:cs="Arial"/>
                <w:color w:val="000000"/>
                <w:sz w:val="20"/>
                <w:szCs w:val="20"/>
                <w:lang w:eastAsia="en-US"/>
              </w:rPr>
              <w:t>10.2 Переработка и консервирование рыбы, ракообразных и моллюсков</w:t>
            </w:r>
          </w:p>
        </w:tc>
      </w:tr>
      <w:tr w:rsidR="00CC1B46" w:rsidRPr="00691A61" w:rsidTr="00EA1EFD">
        <w:trPr>
          <w:cantSplit/>
        </w:trPr>
        <w:tc>
          <w:tcPr>
            <w:tcW w:w="466" w:type="pct"/>
            <w:tcBorders>
              <w:top w:val="nil"/>
              <w:left w:val="single" w:sz="6" w:space="0" w:color="auto"/>
              <w:bottom w:val="nil"/>
              <w:right w:val="single" w:sz="6" w:space="0" w:color="auto"/>
            </w:tcBorders>
          </w:tcPr>
          <w:p w:rsidR="00CC1B46" w:rsidRPr="00691A61" w:rsidRDefault="00CC1B46" w:rsidP="00EA1EFD">
            <w:pPr>
              <w:ind w:firstLine="0"/>
              <w:jc w:val="center"/>
              <w:rPr>
                <w:rFonts w:eastAsia="Calibri" w:cs="Arial"/>
                <w:color w:val="000000"/>
                <w:sz w:val="20"/>
                <w:szCs w:val="20"/>
                <w:lang w:eastAsia="en-US"/>
              </w:rPr>
            </w:pPr>
          </w:p>
        </w:tc>
        <w:tc>
          <w:tcPr>
            <w:tcW w:w="1131" w:type="pct"/>
            <w:tcBorders>
              <w:top w:val="nil"/>
              <w:left w:val="single" w:sz="6" w:space="0" w:color="auto"/>
              <w:bottom w:val="nil"/>
              <w:right w:val="single" w:sz="6" w:space="0" w:color="auto"/>
            </w:tcBorders>
          </w:tcPr>
          <w:p w:rsidR="00CC1B46" w:rsidRPr="00691A61" w:rsidRDefault="00CC1B46" w:rsidP="00EA1EFD">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CC1B46" w:rsidRPr="00691A61" w:rsidRDefault="00CC1B46" w:rsidP="00EA1EFD">
            <w:pPr>
              <w:ind w:firstLine="0"/>
              <w:jc w:val="left"/>
              <w:rPr>
                <w:rFonts w:eastAsia="Calibri" w:cs="Arial"/>
                <w:color w:val="000000"/>
                <w:sz w:val="20"/>
                <w:szCs w:val="20"/>
                <w:lang w:eastAsia="en-US"/>
              </w:rPr>
            </w:pPr>
            <w:r w:rsidRPr="00691A61">
              <w:rPr>
                <w:rFonts w:eastAsia="Calibri" w:cs="Arial"/>
                <w:color w:val="000000"/>
                <w:sz w:val="20"/>
                <w:szCs w:val="20"/>
                <w:lang w:eastAsia="en-US"/>
              </w:rPr>
              <w:t xml:space="preserve">10.3 Переработка и консервирование фруктов и овощей </w:t>
            </w:r>
          </w:p>
        </w:tc>
      </w:tr>
      <w:tr w:rsidR="00CC1B46" w:rsidRPr="00691A61" w:rsidTr="00EA1EFD">
        <w:trPr>
          <w:cantSplit/>
        </w:trPr>
        <w:tc>
          <w:tcPr>
            <w:tcW w:w="466" w:type="pct"/>
            <w:tcBorders>
              <w:top w:val="nil"/>
              <w:left w:val="single" w:sz="6" w:space="0" w:color="auto"/>
              <w:bottom w:val="nil"/>
              <w:right w:val="single" w:sz="6" w:space="0" w:color="auto"/>
            </w:tcBorders>
          </w:tcPr>
          <w:p w:rsidR="00CC1B46" w:rsidRPr="00691A61" w:rsidRDefault="00CC1B46" w:rsidP="00EA1EFD">
            <w:pPr>
              <w:ind w:firstLine="0"/>
              <w:jc w:val="center"/>
              <w:rPr>
                <w:rFonts w:eastAsia="Calibri" w:cs="Arial"/>
                <w:color w:val="000000"/>
                <w:sz w:val="20"/>
                <w:szCs w:val="20"/>
                <w:lang w:eastAsia="en-US"/>
              </w:rPr>
            </w:pPr>
          </w:p>
        </w:tc>
        <w:tc>
          <w:tcPr>
            <w:tcW w:w="1131" w:type="pct"/>
            <w:tcBorders>
              <w:top w:val="nil"/>
              <w:left w:val="single" w:sz="6" w:space="0" w:color="auto"/>
              <w:bottom w:val="nil"/>
              <w:right w:val="single" w:sz="6" w:space="0" w:color="auto"/>
            </w:tcBorders>
          </w:tcPr>
          <w:p w:rsidR="00CC1B46" w:rsidRPr="00691A61" w:rsidRDefault="00CC1B46" w:rsidP="00EA1EFD">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CC1B46" w:rsidRPr="00691A61" w:rsidRDefault="00CC1B46" w:rsidP="00EA1EFD">
            <w:pPr>
              <w:ind w:firstLine="0"/>
              <w:jc w:val="left"/>
              <w:rPr>
                <w:rFonts w:eastAsia="Calibri" w:cs="Arial"/>
                <w:color w:val="000000"/>
                <w:sz w:val="20"/>
                <w:szCs w:val="20"/>
                <w:lang w:eastAsia="en-US"/>
              </w:rPr>
            </w:pPr>
            <w:r w:rsidRPr="00691A61">
              <w:rPr>
                <w:rFonts w:eastAsia="Calibri" w:cs="Arial"/>
                <w:color w:val="000000"/>
                <w:sz w:val="20"/>
                <w:szCs w:val="20"/>
                <w:lang w:eastAsia="en-US"/>
              </w:rPr>
              <w:t>10.4 Производство растительных и животных масел и жиров</w:t>
            </w:r>
          </w:p>
        </w:tc>
      </w:tr>
      <w:tr w:rsidR="00CC1B46" w:rsidRPr="00691A61" w:rsidTr="00EA1EFD">
        <w:trPr>
          <w:cantSplit/>
        </w:trPr>
        <w:tc>
          <w:tcPr>
            <w:tcW w:w="466" w:type="pct"/>
            <w:tcBorders>
              <w:top w:val="nil"/>
              <w:left w:val="single" w:sz="6" w:space="0" w:color="auto"/>
              <w:bottom w:val="nil"/>
              <w:right w:val="single" w:sz="6" w:space="0" w:color="auto"/>
            </w:tcBorders>
          </w:tcPr>
          <w:p w:rsidR="00CC1B46" w:rsidRPr="00691A61" w:rsidRDefault="00CC1B46" w:rsidP="00EA1EFD">
            <w:pPr>
              <w:ind w:firstLine="0"/>
              <w:jc w:val="center"/>
              <w:rPr>
                <w:rFonts w:eastAsia="Calibri" w:cs="Arial"/>
                <w:color w:val="000000"/>
                <w:sz w:val="20"/>
                <w:szCs w:val="20"/>
                <w:lang w:eastAsia="en-US"/>
              </w:rPr>
            </w:pPr>
          </w:p>
        </w:tc>
        <w:tc>
          <w:tcPr>
            <w:tcW w:w="1131" w:type="pct"/>
            <w:tcBorders>
              <w:top w:val="nil"/>
              <w:left w:val="single" w:sz="6" w:space="0" w:color="auto"/>
              <w:bottom w:val="nil"/>
              <w:right w:val="single" w:sz="6" w:space="0" w:color="auto"/>
            </w:tcBorders>
          </w:tcPr>
          <w:p w:rsidR="00CC1B46" w:rsidRPr="00691A61" w:rsidRDefault="00CC1B46" w:rsidP="00EA1EFD">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CC1B46" w:rsidRPr="00691A61" w:rsidRDefault="00CC1B46" w:rsidP="00EA1EFD">
            <w:pPr>
              <w:ind w:firstLine="0"/>
              <w:jc w:val="left"/>
              <w:rPr>
                <w:rFonts w:eastAsia="Calibri" w:cs="Arial"/>
                <w:color w:val="000000"/>
                <w:sz w:val="20"/>
                <w:szCs w:val="20"/>
                <w:lang w:eastAsia="en-US"/>
              </w:rPr>
            </w:pPr>
            <w:r w:rsidRPr="00691A61">
              <w:rPr>
                <w:rFonts w:eastAsia="Calibri" w:cs="Arial"/>
                <w:color w:val="000000"/>
                <w:sz w:val="20"/>
                <w:szCs w:val="20"/>
                <w:lang w:eastAsia="en-US"/>
              </w:rPr>
              <w:t>10.5 Производство молочной продукции</w:t>
            </w:r>
          </w:p>
        </w:tc>
      </w:tr>
      <w:tr w:rsidR="00CC1B46" w:rsidRPr="00691A61" w:rsidTr="00EA1EFD">
        <w:trPr>
          <w:cantSplit/>
        </w:trPr>
        <w:tc>
          <w:tcPr>
            <w:tcW w:w="466" w:type="pct"/>
            <w:tcBorders>
              <w:top w:val="nil"/>
              <w:left w:val="single" w:sz="6" w:space="0" w:color="auto"/>
              <w:bottom w:val="nil"/>
              <w:right w:val="single" w:sz="6" w:space="0" w:color="auto"/>
            </w:tcBorders>
          </w:tcPr>
          <w:p w:rsidR="00CC1B46" w:rsidRPr="00691A61" w:rsidRDefault="00CC1B46" w:rsidP="00EA1EFD">
            <w:pPr>
              <w:ind w:firstLine="0"/>
              <w:jc w:val="center"/>
              <w:rPr>
                <w:rFonts w:eastAsia="Calibri" w:cs="Arial"/>
                <w:color w:val="000000"/>
                <w:sz w:val="20"/>
                <w:szCs w:val="20"/>
                <w:lang w:eastAsia="en-US"/>
              </w:rPr>
            </w:pPr>
          </w:p>
        </w:tc>
        <w:tc>
          <w:tcPr>
            <w:tcW w:w="1131" w:type="pct"/>
            <w:tcBorders>
              <w:top w:val="nil"/>
              <w:left w:val="single" w:sz="6" w:space="0" w:color="auto"/>
              <w:bottom w:val="nil"/>
              <w:right w:val="single" w:sz="6" w:space="0" w:color="auto"/>
            </w:tcBorders>
          </w:tcPr>
          <w:p w:rsidR="00CC1B46" w:rsidRPr="00691A61" w:rsidRDefault="00CC1B46" w:rsidP="00EA1EFD">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CC1B46" w:rsidRPr="00691A61" w:rsidRDefault="00CC1B46" w:rsidP="00EA1EFD">
            <w:pPr>
              <w:ind w:firstLine="0"/>
              <w:jc w:val="left"/>
              <w:rPr>
                <w:rFonts w:eastAsia="Calibri" w:cs="Arial"/>
                <w:color w:val="000000"/>
                <w:sz w:val="20"/>
                <w:szCs w:val="20"/>
                <w:lang w:eastAsia="en-US"/>
              </w:rPr>
            </w:pPr>
            <w:r w:rsidRPr="00691A61">
              <w:rPr>
                <w:rFonts w:eastAsia="Calibri" w:cs="Arial"/>
                <w:color w:val="000000"/>
                <w:sz w:val="20"/>
                <w:szCs w:val="20"/>
                <w:lang w:eastAsia="en-US"/>
              </w:rPr>
              <w:t>10.6 Производство продуктов мукомольной и крупяной промышленности, крахмала и крахмалосодержащих продуктов</w:t>
            </w:r>
          </w:p>
        </w:tc>
      </w:tr>
      <w:tr w:rsidR="00CC1B46" w:rsidRPr="00691A61" w:rsidTr="00EA1EFD">
        <w:trPr>
          <w:cantSplit/>
        </w:trPr>
        <w:tc>
          <w:tcPr>
            <w:tcW w:w="466" w:type="pct"/>
            <w:tcBorders>
              <w:top w:val="nil"/>
              <w:left w:val="single" w:sz="6" w:space="0" w:color="auto"/>
              <w:bottom w:val="nil"/>
              <w:right w:val="single" w:sz="6" w:space="0" w:color="auto"/>
            </w:tcBorders>
          </w:tcPr>
          <w:p w:rsidR="00CC1B46" w:rsidRPr="00691A61" w:rsidRDefault="00CC1B46" w:rsidP="00EA1EFD">
            <w:pPr>
              <w:ind w:firstLine="0"/>
              <w:jc w:val="center"/>
              <w:rPr>
                <w:rFonts w:eastAsia="Calibri" w:cs="Arial"/>
                <w:color w:val="000000"/>
                <w:sz w:val="20"/>
                <w:szCs w:val="20"/>
                <w:lang w:eastAsia="en-US"/>
              </w:rPr>
            </w:pPr>
          </w:p>
        </w:tc>
        <w:tc>
          <w:tcPr>
            <w:tcW w:w="1131" w:type="pct"/>
            <w:tcBorders>
              <w:top w:val="nil"/>
              <w:left w:val="single" w:sz="6" w:space="0" w:color="auto"/>
              <w:bottom w:val="nil"/>
              <w:right w:val="single" w:sz="6" w:space="0" w:color="auto"/>
            </w:tcBorders>
          </w:tcPr>
          <w:p w:rsidR="00CC1B46" w:rsidRPr="00691A61" w:rsidRDefault="00CC1B46" w:rsidP="00EA1EFD">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CC1B46" w:rsidRPr="00691A61" w:rsidRDefault="00CC1B46" w:rsidP="00EA1EFD">
            <w:pPr>
              <w:ind w:firstLine="0"/>
              <w:jc w:val="left"/>
              <w:rPr>
                <w:rFonts w:eastAsia="Calibri" w:cs="Arial"/>
                <w:color w:val="000000"/>
                <w:sz w:val="20"/>
                <w:szCs w:val="20"/>
                <w:lang w:eastAsia="en-US"/>
              </w:rPr>
            </w:pPr>
            <w:r w:rsidRPr="00691A61">
              <w:rPr>
                <w:rFonts w:eastAsia="Calibri" w:cs="Arial"/>
                <w:color w:val="000000"/>
                <w:sz w:val="20"/>
                <w:szCs w:val="20"/>
                <w:lang w:eastAsia="en-US"/>
              </w:rPr>
              <w:t>10.7 Производство хлебобулочных и мучных кондитерских изделий</w:t>
            </w:r>
          </w:p>
        </w:tc>
      </w:tr>
      <w:tr w:rsidR="00CC1B46" w:rsidRPr="00691A61" w:rsidTr="00EA1EFD">
        <w:trPr>
          <w:cantSplit/>
        </w:trPr>
        <w:tc>
          <w:tcPr>
            <w:tcW w:w="466" w:type="pct"/>
            <w:tcBorders>
              <w:top w:val="nil"/>
              <w:left w:val="single" w:sz="6" w:space="0" w:color="auto"/>
              <w:bottom w:val="nil"/>
              <w:right w:val="single" w:sz="6" w:space="0" w:color="auto"/>
            </w:tcBorders>
          </w:tcPr>
          <w:p w:rsidR="00CC1B46" w:rsidRPr="00691A61" w:rsidRDefault="00CC1B46" w:rsidP="00EA1EFD">
            <w:pPr>
              <w:ind w:firstLine="0"/>
              <w:jc w:val="center"/>
              <w:rPr>
                <w:rFonts w:eastAsia="Calibri" w:cs="Arial"/>
                <w:color w:val="000000"/>
                <w:sz w:val="20"/>
                <w:szCs w:val="20"/>
                <w:lang w:eastAsia="en-US"/>
              </w:rPr>
            </w:pPr>
          </w:p>
        </w:tc>
        <w:tc>
          <w:tcPr>
            <w:tcW w:w="1131" w:type="pct"/>
            <w:tcBorders>
              <w:top w:val="nil"/>
              <w:left w:val="single" w:sz="6" w:space="0" w:color="auto"/>
              <w:bottom w:val="nil"/>
              <w:right w:val="single" w:sz="6" w:space="0" w:color="auto"/>
            </w:tcBorders>
          </w:tcPr>
          <w:p w:rsidR="00CC1B46" w:rsidRPr="00691A61" w:rsidRDefault="00CC1B46" w:rsidP="00EA1EFD">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CC1B46" w:rsidRPr="00691A61" w:rsidRDefault="00CC1B46" w:rsidP="00EA1EFD">
            <w:pPr>
              <w:ind w:firstLine="0"/>
              <w:jc w:val="left"/>
              <w:rPr>
                <w:rFonts w:eastAsia="Calibri" w:cs="Arial"/>
                <w:color w:val="000000"/>
                <w:sz w:val="20"/>
                <w:szCs w:val="20"/>
                <w:lang w:eastAsia="en-US"/>
              </w:rPr>
            </w:pPr>
            <w:r w:rsidRPr="00691A61">
              <w:rPr>
                <w:rFonts w:eastAsia="Calibri" w:cs="Arial"/>
                <w:color w:val="000000"/>
                <w:sz w:val="20"/>
                <w:szCs w:val="20"/>
                <w:lang w:eastAsia="en-US"/>
              </w:rPr>
              <w:t>10.8 Производство прочих пищевых продуктов</w:t>
            </w:r>
          </w:p>
        </w:tc>
      </w:tr>
      <w:tr w:rsidR="00CC1B46" w:rsidRPr="00691A61" w:rsidTr="00EA1EFD">
        <w:trPr>
          <w:cantSplit/>
        </w:trPr>
        <w:tc>
          <w:tcPr>
            <w:tcW w:w="466" w:type="pct"/>
            <w:tcBorders>
              <w:top w:val="nil"/>
              <w:left w:val="single" w:sz="6" w:space="0" w:color="auto"/>
              <w:bottom w:val="nil"/>
              <w:right w:val="single" w:sz="6" w:space="0" w:color="auto"/>
            </w:tcBorders>
          </w:tcPr>
          <w:p w:rsidR="00CC1B46" w:rsidRPr="00691A61" w:rsidRDefault="00CC1B46" w:rsidP="00EA1EFD">
            <w:pPr>
              <w:ind w:firstLine="0"/>
              <w:jc w:val="center"/>
              <w:rPr>
                <w:rFonts w:eastAsia="Calibri" w:cs="Arial"/>
                <w:color w:val="000000"/>
                <w:sz w:val="20"/>
                <w:szCs w:val="20"/>
                <w:lang w:eastAsia="en-US"/>
              </w:rPr>
            </w:pPr>
          </w:p>
        </w:tc>
        <w:tc>
          <w:tcPr>
            <w:tcW w:w="1131" w:type="pct"/>
            <w:tcBorders>
              <w:top w:val="nil"/>
              <w:left w:val="single" w:sz="6" w:space="0" w:color="auto"/>
              <w:bottom w:val="nil"/>
              <w:right w:val="single" w:sz="6" w:space="0" w:color="auto"/>
            </w:tcBorders>
          </w:tcPr>
          <w:p w:rsidR="00CC1B46" w:rsidRPr="00691A61" w:rsidRDefault="00CC1B46" w:rsidP="00EA1EFD">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CC1B46" w:rsidRPr="00691A61" w:rsidRDefault="00CC1B46" w:rsidP="00EA1EFD">
            <w:pPr>
              <w:ind w:firstLine="0"/>
              <w:jc w:val="left"/>
              <w:rPr>
                <w:rFonts w:eastAsia="Calibri" w:cs="Arial"/>
                <w:color w:val="000000"/>
                <w:sz w:val="20"/>
                <w:szCs w:val="20"/>
                <w:lang w:eastAsia="en-US"/>
              </w:rPr>
            </w:pPr>
            <w:r w:rsidRPr="00691A61">
              <w:rPr>
                <w:rFonts w:eastAsia="Calibri" w:cs="Arial"/>
                <w:color w:val="000000"/>
                <w:sz w:val="20"/>
                <w:szCs w:val="20"/>
                <w:lang w:eastAsia="en-US"/>
              </w:rPr>
              <w:t>10.9 Производство готовых кормов для животных</w:t>
            </w:r>
          </w:p>
        </w:tc>
      </w:tr>
      <w:tr w:rsidR="00CC1B46" w:rsidRPr="00691A61" w:rsidTr="00EA1EFD">
        <w:trPr>
          <w:cantSplit/>
        </w:trPr>
        <w:tc>
          <w:tcPr>
            <w:tcW w:w="466" w:type="pct"/>
            <w:tcBorders>
              <w:top w:val="nil"/>
              <w:left w:val="single" w:sz="6" w:space="0" w:color="auto"/>
              <w:bottom w:val="nil"/>
              <w:right w:val="single" w:sz="6" w:space="0" w:color="auto"/>
            </w:tcBorders>
          </w:tcPr>
          <w:p w:rsidR="00CC1B46" w:rsidRPr="00691A61" w:rsidRDefault="00CC1B46" w:rsidP="00EA1EFD">
            <w:pPr>
              <w:ind w:firstLine="0"/>
              <w:jc w:val="center"/>
              <w:rPr>
                <w:rFonts w:eastAsia="Calibri" w:cs="Arial"/>
                <w:color w:val="000000"/>
                <w:sz w:val="20"/>
                <w:szCs w:val="20"/>
                <w:lang w:eastAsia="en-US"/>
              </w:rPr>
            </w:pPr>
          </w:p>
        </w:tc>
        <w:tc>
          <w:tcPr>
            <w:tcW w:w="1131" w:type="pct"/>
            <w:tcBorders>
              <w:top w:val="nil"/>
              <w:left w:val="single" w:sz="6" w:space="0" w:color="auto"/>
              <w:bottom w:val="nil"/>
              <w:right w:val="single" w:sz="6" w:space="0" w:color="auto"/>
            </w:tcBorders>
          </w:tcPr>
          <w:p w:rsidR="00CC1B46" w:rsidRPr="00691A61" w:rsidRDefault="00CC1B46" w:rsidP="00EA1EFD">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CC1B46" w:rsidRPr="00691A61" w:rsidRDefault="00CC1B46" w:rsidP="00EA1EFD">
            <w:pPr>
              <w:ind w:firstLine="0"/>
              <w:jc w:val="left"/>
              <w:rPr>
                <w:rFonts w:eastAsia="Calibri" w:cs="Arial"/>
                <w:color w:val="000000"/>
                <w:sz w:val="20"/>
                <w:szCs w:val="20"/>
                <w:lang w:eastAsia="en-US"/>
              </w:rPr>
            </w:pPr>
            <w:r w:rsidRPr="00691A61">
              <w:rPr>
                <w:rFonts w:eastAsia="Calibri" w:cs="Arial"/>
                <w:color w:val="000000"/>
                <w:sz w:val="20"/>
                <w:szCs w:val="20"/>
                <w:lang w:eastAsia="en-US"/>
              </w:rPr>
              <w:t>11.07 Производство безалкогольных напитков; производство упакованных питьевых вод, включая минеральные воды</w:t>
            </w:r>
          </w:p>
        </w:tc>
      </w:tr>
      <w:tr w:rsidR="00CC1B46" w:rsidRPr="00691A61" w:rsidTr="00EA1EFD">
        <w:trPr>
          <w:cantSplit/>
        </w:trPr>
        <w:tc>
          <w:tcPr>
            <w:tcW w:w="466" w:type="pct"/>
            <w:tcBorders>
              <w:top w:val="nil"/>
              <w:left w:val="single" w:sz="6" w:space="0" w:color="auto"/>
              <w:bottom w:val="nil"/>
              <w:right w:val="single" w:sz="6" w:space="0" w:color="auto"/>
            </w:tcBorders>
          </w:tcPr>
          <w:p w:rsidR="00CC1B46" w:rsidRPr="00691A61" w:rsidRDefault="00CC1B46" w:rsidP="00EA1EFD">
            <w:pPr>
              <w:ind w:firstLine="0"/>
              <w:jc w:val="center"/>
              <w:rPr>
                <w:rFonts w:eastAsia="Calibri" w:cs="Arial"/>
                <w:color w:val="000000"/>
                <w:sz w:val="20"/>
                <w:szCs w:val="20"/>
                <w:lang w:eastAsia="en-US"/>
              </w:rPr>
            </w:pPr>
          </w:p>
        </w:tc>
        <w:tc>
          <w:tcPr>
            <w:tcW w:w="1131" w:type="pct"/>
            <w:tcBorders>
              <w:top w:val="nil"/>
              <w:left w:val="single" w:sz="6" w:space="0" w:color="auto"/>
              <w:bottom w:val="nil"/>
              <w:right w:val="single" w:sz="6" w:space="0" w:color="auto"/>
            </w:tcBorders>
          </w:tcPr>
          <w:p w:rsidR="00CC1B46" w:rsidRPr="00691A61" w:rsidRDefault="00CC1B46" w:rsidP="00EA1EFD">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CC1B46" w:rsidRPr="00691A61" w:rsidRDefault="00CC1B46" w:rsidP="00EA1EFD">
            <w:pPr>
              <w:ind w:firstLine="0"/>
              <w:jc w:val="left"/>
              <w:rPr>
                <w:rFonts w:eastAsia="Calibri" w:cs="Arial"/>
                <w:color w:val="000000"/>
                <w:sz w:val="20"/>
                <w:szCs w:val="20"/>
                <w:lang w:eastAsia="en-US"/>
              </w:rPr>
            </w:pPr>
            <w:r w:rsidRPr="00691A61">
              <w:rPr>
                <w:rFonts w:eastAsia="Calibri" w:cs="Arial"/>
                <w:color w:val="000000"/>
                <w:sz w:val="20"/>
                <w:szCs w:val="20"/>
                <w:lang w:eastAsia="en-US"/>
              </w:rPr>
              <w:t>13.1 Подготовка и прядение текстильных волокон</w:t>
            </w:r>
          </w:p>
        </w:tc>
      </w:tr>
      <w:tr w:rsidR="00CC1B46" w:rsidRPr="00691A61" w:rsidTr="00EA1EFD">
        <w:trPr>
          <w:cantSplit/>
        </w:trPr>
        <w:tc>
          <w:tcPr>
            <w:tcW w:w="466" w:type="pct"/>
            <w:tcBorders>
              <w:top w:val="nil"/>
              <w:left w:val="single" w:sz="6" w:space="0" w:color="auto"/>
              <w:bottom w:val="nil"/>
              <w:right w:val="single" w:sz="6" w:space="0" w:color="auto"/>
            </w:tcBorders>
          </w:tcPr>
          <w:p w:rsidR="00CC1B46" w:rsidRPr="00691A61" w:rsidRDefault="00CC1B46" w:rsidP="00EA1EFD">
            <w:pPr>
              <w:ind w:firstLine="0"/>
              <w:jc w:val="center"/>
              <w:rPr>
                <w:rFonts w:eastAsia="Calibri" w:cs="Arial"/>
                <w:color w:val="000000"/>
                <w:sz w:val="20"/>
                <w:szCs w:val="20"/>
                <w:lang w:eastAsia="en-US"/>
              </w:rPr>
            </w:pPr>
          </w:p>
        </w:tc>
        <w:tc>
          <w:tcPr>
            <w:tcW w:w="1131" w:type="pct"/>
            <w:tcBorders>
              <w:top w:val="nil"/>
              <w:left w:val="single" w:sz="6" w:space="0" w:color="auto"/>
              <w:bottom w:val="nil"/>
              <w:right w:val="single" w:sz="6" w:space="0" w:color="auto"/>
            </w:tcBorders>
          </w:tcPr>
          <w:p w:rsidR="00CC1B46" w:rsidRPr="00691A61" w:rsidRDefault="00CC1B46" w:rsidP="00EA1EFD">
            <w:pPr>
              <w:ind w:firstLine="0"/>
              <w:jc w:val="left"/>
              <w:rPr>
                <w:rFonts w:eastAsia="Calibri" w:cs="Arial"/>
                <w:color w:val="000000"/>
                <w:sz w:val="20"/>
                <w:szCs w:val="20"/>
                <w:lang w:eastAsia="en-US"/>
              </w:rPr>
            </w:pPr>
          </w:p>
        </w:tc>
        <w:tc>
          <w:tcPr>
            <w:tcW w:w="3403" w:type="pct"/>
            <w:tcBorders>
              <w:top w:val="nil"/>
              <w:left w:val="single" w:sz="6" w:space="0" w:color="auto"/>
              <w:bottom w:val="nil"/>
              <w:right w:val="single" w:sz="6" w:space="0" w:color="auto"/>
            </w:tcBorders>
            <w:hideMark/>
          </w:tcPr>
          <w:p w:rsidR="00CC1B46" w:rsidRPr="00691A61" w:rsidRDefault="00CC1B46" w:rsidP="00EA1EFD">
            <w:pPr>
              <w:ind w:firstLine="0"/>
              <w:jc w:val="left"/>
              <w:rPr>
                <w:rFonts w:eastAsia="Calibri" w:cs="Arial"/>
                <w:color w:val="000000"/>
                <w:sz w:val="20"/>
                <w:szCs w:val="20"/>
                <w:lang w:eastAsia="en-US"/>
              </w:rPr>
            </w:pPr>
            <w:r w:rsidRPr="00691A61">
              <w:rPr>
                <w:rFonts w:eastAsia="Calibri" w:cs="Arial"/>
                <w:color w:val="000000"/>
                <w:sz w:val="20"/>
                <w:szCs w:val="20"/>
                <w:lang w:eastAsia="en-US"/>
              </w:rPr>
              <w:t>13.2 Производство текстильных тканей</w:t>
            </w:r>
          </w:p>
        </w:tc>
      </w:tr>
      <w:tr w:rsidR="00CC1B46" w:rsidRPr="00691A61" w:rsidTr="00EA1EFD">
        <w:trPr>
          <w:cantSplit/>
        </w:trPr>
        <w:tc>
          <w:tcPr>
            <w:tcW w:w="466" w:type="pct"/>
            <w:tcBorders>
              <w:top w:val="nil"/>
              <w:left w:val="single" w:sz="6" w:space="0" w:color="auto"/>
              <w:bottom w:val="nil"/>
              <w:right w:val="single" w:sz="6" w:space="0" w:color="auto"/>
            </w:tcBorders>
          </w:tcPr>
          <w:p w:rsidR="00CC1B46" w:rsidRPr="00691A61" w:rsidRDefault="00CC1B46" w:rsidP="00EA1EFD">
            <w:pPr>
              <w:ind w:firstLine="0"/>
              <w:jc w:val="center"/>
              <w:rPr>
                <w:rFonts w:eastAsia="Calibri" w:cs="Arial"/>
                <w:color w:val="000000"/>
                <w:sz w:val="20"/>
                <w:szCs w:val="20"/>
                <w:lang w:eastAsia="en-US"/>
              </w:rPr>
            </w:pPr>
          </w:p>
        </w:tc>
        <w:tc>
          <w:tcPr>
            <w:tcW w:w="1131" w:type="pct"/>
            <w:tcBorders>
              <w:top w:val="nil"/>
              <w:left w:val="single" w:sz="6" w:space="0" w:color="auto"/>
              <w:bottom w:val="nil"/>
              <w:right w:val="single" w:sz="6" w:space="0" w:color="auto"/>
            </w:tcBorders>
          </w:tcPr>
          <w:p w:rsidR="00CC1B46" w:rsidRPr="00691A61" w:rsidRDefault="00CC1B46" w:rsidP="00EA1EFD">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CC1B46" w:rsidRPr="00691A61" w:rsidRDefault="00CC1B46" w:rsidP="00EA1EFD">
            <w:pPr>
              <w:ind w:firstLine="0"/>
              <w:jc w:val="left"/>
              <w:rPr>
                <w:rFonts w:eastAsia="Calibri" w:cs="Arial"/>
                <w:color w:val="000000"/>
                <w:sz w:val="20"/>
                <w:szCs w:val="20"/>
                <w:lang w:eastAsia="en-US"/>
              </w:rPr>
            </w:pPr>
            <w:r w:rsidRPr="00691A61">
              <w:rPr>
                <w:rFonts w:eastAsia="Calibri" w:cs="Arial"/>
                <w:color w:val="000000"/>
                <w:sz w:val="20"/>
                <w:szCs w:val="20"/>
                <w:lang w:eastAsia="en-US"/>
              </w:rPr>
              <w:t>13.3 Отделка тканей и текстильных изделий</w:t>
            </w:r>
          </w:p>
        </w:tc>
      </w:tr>
      <w:tr w:rsidR="00CC1B46" w:rsidRPr="00691A61" w:rsidTr="00EA1EFD">
        <w:trPr>
          <w:cantSplit/>
        </w:trPr>
        <w:tc>
          <w:tcPr>
            <w:tcW w:w="466" w:type="pct"/>
            <w:tcBorders>
              <w:top w:val="nil"/>
              <w:left w:val="single" w:sz="6" w:space="0" w:color="auto"/>
              <w:bottom w:val="nil"/>
              <w:right w:val="single" w:sz="6" w:space="0" w:color="auto"/>
            </w:tcBorders>
          </w:tcPr>
          <w:p w:rsidR="00CC1B46" w:rsidRPr="00691A61" w:rsidRDefault="00CC1B46" w:rsidP="00EA1EFD">
            <w:pPr>
              <w:ind w:firstLine="0"/>
              <w:jc w:val="center"/>
              <w:rPr>
                <w:rFonts w:eastAsia="Calibri" w:cs="Arial"/>
                <w:color w:val="000000"/>
                <w:sz w:val="20"/>
                <w:szCs w:val="20"/>
                <w:lang w:eastAsia="en-US"/>
              </w:rPr>
            </w:pPr>
          </w:p>
        </w:tc>
        <w:tc>
          <w:tcPr>
            <w:tcW w:w="1131" w:type="pct"/>
            <w:tcBorders>
              <w:top w:val="nil"/>
              <w:left w:val="single" w:sz="6" w:space="0" w:color="auto"/>
              <w:bottom w:val="nil"/>
              <w:right w:val="single" w:sz="6" w:space="0" w:color="auto"/>
            </w:tcBorders>
          </w:tcPr>
          <w:p w:rsidR="00CC1B46" w:rsidRPr="00691A61" w:rsidRDefault="00CC1B46" w:rsidP="00EA1EFD">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CC1B46" w:rsidRPr="00691A61" w:rsidRDefault="00CC1B46" w:rsidP="00EA1EFD">
            <w:pPr>
              <w:ind w:firstLine="0"/>
              <w:jc w:val="left"/>
              <w:rPr>
                <w:rFonts w:eastAsia="Calibri" w:cs="Arial"/>
                <w:color w:val="000000"/>
                <w:sz w:val="20"/>
                <w:szCs w:val="20"/>
                <w:lang w:eastAsia="en-US"/>
              </w:rPr>
            </w:pPr>
            <w:r w:rsidRPr="00691A61">
              <w:rPr>
                <w:rFonts w:eastAsia="Calibri" w:cs="Arial"/>
                <w:color w:val="000000"/>
                <w:sz w:val="20"/>
                <w:szCs w:val="20"/>
                <w:lang w:eastAsia="en-US"/>
              </w:rPr>
              <w:t>13.9 Производство прочих текстильных изделий</w:t>
            </w:r>
          </w:p>
        </w:tc>
      </w:tr>
      <w:tr w:rsidR="00CC1B46" w:rsidRPr="00691A61" w:rsidTr="00EA1EFD">
        <w:trPr>
          <w:cantSplit/>
        </w:trPr>
        <w:tc>
          <w:tcPr>
            <w:tcW w:w="466" w:type="pct"/>
            <w:tcBorders>
              <w:top w:val="nil"/>
              <w:left w:val="single" w:sz="6" w:space="0" w:color="auto"/>
              <w:bottom w:val="nil"/>
              <w:right w:val="single" w:sz="6" w:space="0" w:color="auto"/>
            </w:tcBorders>
          </w:tcPr>
          <w:p w:rsidR="00CC1B46" w:rsidRPr="00691A61" w:rsidRDefault="00CC1B46" w:rsidP="00EA1EFD">
            <w:pPr>
              <w:ind w:firstLine="0"/>
              <w:jc w:val="center"/>
              <w:rPr>
                <w:rFonts w:eastAsia="Calibri" w:cs="Arial"/>
                <w:color w:val="000000"/>
                <w:sz w:val="20"/>
                <w:szCs w:val="20"/>
                <w:lang w:eastAsia="en-US"/>
              </w:rPr>
            </w:pPr>
          </w:p>
        </w:tc>
        <w:tc>
          <w:tcPr>
            <w:tcW w:w="1131" w:type="pct"/>
            <w:tcBorders>
              <w:top w:val="nil"/>
              <w:left w:val="single" w:sz="6" w:space="0" w:color="auto"/>
              <w:bottom w:val="nil"/>
              <w:right w:val="single" w:sz="6" w:space="0" w:color="auto"/>
            </w:tcBorders>
          </w:tcPr>
          <w:p w:rsidR="00CC1B46" w:rsidRPr="00691A61" w:rsidRDefault="00CC1B46" w:rsidP="00EA1EFD">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CC1B46" w:rsidRPr="00691A61" w:rsidRDefault="00CC1B46" w:rsidP="00EA1EFD">
            <w:pPr>
              <w:ind w:firstLine="0"/>
              <w:jc w:val="left"/>
              <w:rPr>
                <w:rFonts w:eastAsia="Calibri" w:cs="Arial"/>
                <w:color w:val="000000"/>
                <w:sz w:val="20"/>
                <w:szCs w:val="20"/>
                <w:lang w:eastAsia="en-US"/>
              </w:rPr>
            </w:pPr>
            <w:r w:rsidRPr="00691A61">
              <w:rPr>
                <w:rFonts w:eastAsia="Calibri" w:cs="Arial"/>
                <w:color w:val="000000"/>
                <w:sz w:val="20"/>
                <w:szCs w:val="20"/>
                <w:lang w:eastAsia="en-US"/>
              </w:rPr>
              <w:t>14.1 Производство одежды, кроме одежды из меха</w:t>
            </w:r>
          </w:p>
        </w:tc>
      </w:tr>
      <w:tr w:rsidR="00CC1B46" w:rsidRPr="00691A61" w:rsidTr="00EA1EFD">
        <w:trPr>
          <w:cantSplit/>
        </w:trPr>
        <w:tc>
          <w:tcPr>
            <w:tcW w:w="466" w:type="pct"/>
            <w:tcBorders>
              <w:top w:val="nil"/>
              <w:left w:val="single" w:sz="6" w:space="0" w:color="auto"/>
              <w:bottom w:val="nil"/>
              <w:right w:val="single" w:sz="6" w:space="0" w:color="auto"/>
            </w:tcBorders>
          </w:tcPr>
          <w:p w:rsidR="00CC1B46" w:rsidRPr="00691A61" w:rsidRDefault="00CC1B46" w:rsidP="00EA1EFD">
            <w:pPr>
              <w:ind w:firstLine="0"/>
              <w:jc w:val="center"/>
              <w:rPr>
                <w:rFonts w:eastAsia="Calibri" w:cs="Arial"/>
                <w:color w:val="000000"/>
                <w:sz w:val="20"/>
                <w:szCs w:val="20"/>
                <w:lang w:eastAsia="en-US"/>
              </w:rPr>
            </w:pPr>
          </w:p>
        </w:tc>
        <w:tc>
          <w:tcPr>
            <w:tcW w:w="1131" w:type="pct"/>
            <w:tcBorders>
              <w:top w:val="nil"/>
              <w:left w:val="single" w:sz="6" w:space="0" w:color="auto"/>
              <w:bottom w:val="nil"/>
              <w:right w:val="single" w:sz="6" w:space="0" w:color="auto"/>
            </w:tcBorders>
          </w:tcPr>
          <w:p w:rsidR="00CC1B46" w:rsidRPr="00691A61" w:rsidRDefault="00CC1B46" w:rsidP="00EA1EFD">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CC1B46" w:rsidRPr="00691A61" w:rsidRDefault="00CC1B46" w:rsidP="00EA1EFD">
            <w:pPr>
              <w:ind w:firstLine="0"/>
              <w:jc w:val="left"/>
              <w:rPr>
                <w:rFonts w:eastAsia="Calibri" w:cs="Arial"/>
                <w:color w:val="000000"/>
                <w:sz w:val="20"/>
                <w:szCs w:val="20"/>
                <w:lang w:eastAsia="en-US"/>
              </w:rPr>
            </w:pPr>
            <w:r w:rsidRPr="00691A61">
              <w:rPr>
                <w:rFonts w:eastAsia="Calibri" w:cs="Arial"/>
                <w:color w:val="000000"/>
                <w:sz w:val="20"/>
                <w:szCs w:val="20"/>
                <w:lang w:eastAsia="en-US"/>
              </w:rPr>
              <w:t>14.2 Производство меховых изделий</w:t>
            </w:r>
          </w:p>
        </w:tc>
      </w:tr>
      <w:tr w:rsidR="00CC1B46" w:rsidRPr="00691A61" w:rsidTr="00EA1EFD">
        <w:trPr>
          <w:cantSplit/>
        </w:trPr>
        <w:tc>
          <w:tcPr>
            <w:tcW w:w="466" w:type="pct"/>
            <w:tcBorders>
              <w:top w:val="nil"/>
              <w:left w:val="single" w:sz="6" w:space="0" w:color="auto"/>
              <w:right w:val="single" w:sz="6" w:space="0" w:color="auto"/>
            </w:tcBorders>
          </w:tcPr>
          <w:p w:rsidR="00CC1B46" w:rsidRPr="00691A61" w:rsidRDefault="00CC1B46" w:rsidP="00EA1EFD">
            <w:pPr>
              <w:ind w:firstLine="0"/>
              <w:jc w:val="center"/>
              <w:rPr>
                <w:rFonts w:eastAsia="Calibri" w:cs="Arial"/>
                <w:color w:val="000000"/>
                <w:sz w:val="20"/>
                <w:szCs w:val="20"/>
                <w:lang w:eastAsia="en-US"/>
              </w:rPr>
            </w:pPr>
          </w:p>
        </w:tc>
        <w:tc>
          <w:tcPr>
            <w:tcW w:w="1131" w:type="pct"/>
            <w:tcBorders>
              <w:top w:val="nil"/>
              <w:left w:val="single" w:sz="6" w:space="0" w:color="auto"/>
              <w:right w:val="single" w:sz="6" w:space="0" w:color="auto"/>
            </w:tcBorders>
          </w:tcPr>
          <w:p w:rsidR="00CC1B46" w:rsidRPr="00691A61" w:rsidRDefault="00CC1B46" w:rsidP="00EA1EFD">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CC1B46" w:rsidRPr="00691A61" w:rsidRDefault="00CC1B46" w:rsidP="00EA1EFD">
            <w:pPr>
              <w:ind w:firstLine="0"/>
              <w:jc w:val="left"/>
              <w:rPr>
                <w:rFonts w:eastAsia="Calibri" w:cs="Arial"/>
                <w:color w:val="000000"/>
                <w:sz w:val="20"/>
                <w:szCs w:val="20"/>
                <w:lang w:eastAsia="en-US"/>
              </w:rPr>
            </w:pPr>
            <w:r w:rsidRPr="00691A61">
              <w:rPr>
                <w:rFonts w:eastAsia="Calibri" w:cs="Arial"/>
                <w:color w:val="000000"/>
                <w:sz w:val="20"/>
                <w:szCs w:val="20"/>
                <w:lang w:eastAsia="en-US"/>
              </w:rPr>
              <w:t>14.3 Производство вязаных и трикотажных изделий одежды</w:t>
            </w:r>
          </w:p>
        </w:tc>
      </w:tr>
      <w:tr w:rsidR="00CC1B46" w:rsidRPr="00691A61" w:rsidTr="00EA1EFD">
        <w:trPr>
          <w:cantSplit/>
        </w:trPr>
        <w:tc>
          <w:tcPr>
            <w:tcW w:w="466" w:type="pct"/>
            <w:vMerge w:val="restart"/>
            <w:tcBorders>
              <w:top w:val="nil"/>
              <w:left w:val="single" w:sz="6" w:space="0" w:color="auto"/>
              <w:right w:val="single" w:sz="6" w:space="0" w:color="auto"/>
            </w:tcBorders>
          </w:tcPr>
          <w:p w:rsidR="00CC1B46" w:rsidRPr="00691A61" w:rsidRDefault="00CC1B46" w:rsidP="00EA1EFD">
            <w:pPr>
              <w:ind w:firstLine="0"/>
              <w:jc w:val="center"/>
              <w:rPr>
                <w:rFonts w:eastAsia="Calibri" w:cs="Arial"/>
                <w:color w:val="000000"/>
                <w:sz w:val="20"/>
                <w:szCs w:val="20"/>
                <w:lang w:eastAsia="en-US"/>
              </w:rPr>
            </w:pPr>
          </w:p>
        </w:tc>
        <w:tc>
          <w:tcPr>
            <w:tcW w:w="1131" w:type="pct"/>
            <w:vMerge w:val="restart"/>
            <w:tcBorders>
              <w:top w:val="nil"/>
              <w:left w:val="single" w:sz="6" w:space="0" w:color="auto"/>
              <w:right w:val="single" w:sz="6" w:space="0" w:color="auto"/>
            </w:tcBorders>
          </w:tcPr>
          <w:p w:rsidR="00CC1B46" w:rsidRPr="00691A61" w:rsidRDefault="00CC1B46" w:rsidP="00EA1EFD">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CC1B46" w:rsidRPr="00691A61" w:rsidRDefault="00CC1B46" w:rsidP="00EA1EFD">
            <w:pPr>
              <w:ind w:firstLine="0"/>
              <w:jc w:val="left"/>
              <w:rPr>
                <w:rFonts w:eastAsia="Calibri" w:cs="Arial"/>
                <w:color w:val="000000"/>
                <w:sz w:val="20"/>
                <w:szCs w:val="20"/>
                <w:lang w:eastAsia="en-US"/>
              </w:rPr>
            </w:pPr>
            <w:r w:rsidRPr="00691A61">
              <w:rPr>
                <w:rFonts w:eastAsia="Calibri" w:cs="Arial"/>
                <w:color w:val="000000"/>
                <w:sz w:val="20"/>
                <w:szCs w:val="20"/>
                <w:lang w:eastAsia="en-US"/>
              </w:rPr>
              <w:t>15.1 Дубление и отделка кожи, производство чемоданов, сумок, шорно-седельных изделий из кожи; выделка и крашение меха</w:t>
            </w:r>
          </w:p>
        </w:tc>
      </w:tr>
      <w:tr w:rsidR="00CC1B46" w:rsidRPr="00691A61" w:rsidTr="00EA1EFD">
        <w:trPr>
          <w:cantSplit/>
        </w:trPr>
        <w:tc>
          <w:tcPr>
            <w:tcW w:w="466" w:type="pct"/>
            <w:vMerge/>
            <w:tcBorders>
              <w:left w:val="single" w:sz="6" w:space="0" w:color="auto"/>
              <w:right w:val="single" w:sz="6" w:space="0" w:color="auto"/>
            </w:tcBorders>
          </w:tcPr>
          <w:p w:rsidR="00CC1B46" w:rsidRPr="00691A61" w:rsidRDefault="00CC1B46" w:rsidP="00EA1EFD">
            <w:pPr>
              <w:ind w:firstLine="0"/>
              <w:jc w:val="center"/>
              <w:rPr>
                <w:rFonts w:eastAsia="Calibri" w:cs="Arial"/>
                <w:color w:val="000000"/>
                <w:sz w:val="20"/>
                <w:szCs w:val="20"/>
                <w:lang w:eastAsia="en-US"/>
              </w:rPr>
            </w:pPr>
          </w:p>
        </w:tc>
        <w:tc>
          <w:tcPr>
            <w:tcW w:w="1131" w:type="pct"/>
            <w:vMerge/>
            <w:tcBorders>
              <w:left w:val="single" w:sz="6" w:space="0" w:color="auto"/>
              <w:right w:val="single" w:sz="6" w:space="0" w:color="auto"/>
            </w:tcBorders>
          </w:tcPr>
          <w:p w:rsidR="00CC1B46" w:rsidRPr="00691A61" w:rsidRDefault="00CC1B46" w:rsidP="00EA1EFD">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CC1B46" w:rsidRPr="00691A61" w:rsidRDefault="00CC1B46" w:rsidP="00EA1EFD">
            <w:pPr>
              <w:ind w:firstLine="0"/>
              <w:jc w:val="left"/>
              <w:rPr>
                <w:rFonts w:eastAsia="Calibri" w:cs="Arial"/>
                <w:color w:val="000000"/>
                <w:sz w:val="20"/>
                <w:szCs w:val="20"/>
                <w:lang w:eastAsia="en-US"/>
              </w:rPr>
            </w:pPr>
            <w:r w:rsidRPr="00691A61">
              <w:rPr>
                <w:rFonts w:eastAsia="Calibri" w:cs="Arial"/>
                <w:color w:val="000000"/>
                <w:sz w:val="20"/>
                <w:szCs w:val="20"/>
                <w:lang w:eastAsia="en-US"/>
              </w:rPr>
              <w:t>15.2 Производство обуви</w:t>
            </w:r>
          </w:p>
        </w:tc>
      </w:tr>
      <w:tr w:rsidR="00CC1B46" w:rsidRPr="00691A61" w:rsidTr="00EA1EFD">
        <w:trPr>
          <w:cantSplit/>
        </w:trPr>
        <w:tc>
          <w:tcPr>
            <w:tcW w:w="466" w:type="pct"/>
            <w:vMerge/>
            <w:tcBorders>
              <w:left w:val="single" w:sz="6" w:space="0" w:color="auto"/>
              <w:bottom w:val="nil"/>
              <w:right w:val="single" w:sz="6" w:space="0" w:color="auto"/>
            </w:tcBorders>
          </w:tcPr>
          <w:p w:rsidR="00CC1B46" w:rsidRPr="00691A61" w:rsidRDefault="00CC1B46" w:rsidP="00EA1EFD">
            <w:pPr>
              <w:ind w:firstLine="0"/>
              <w:jc w:val="center"/>
              <w:rPr>
                <w:rFonts w:eastAsia="Calibri" w:cs="Arial"/>
                <w:color w:val="000000"/>
                <w:sz w:val="20"/>
                <w:szCs w:val="20"/>
                <w:lang w:eastAsia="en-US"/>
              </w:rPr>
            </w:pPr>
          </w:p>
        </w:tc>
        <w:tc>
          <w:tcPr>
            <w:tcW w:w="1131" w:type="pct"/>
            <w:vMerge/>
            <w:tcBorders>
              <w:left w:val="single" w:sz="6" w:space="0" w:color="auto"/>
              <w:right w:val="single" w:sz="6" w:space="0" w:color="auto"/>
            </w:tcBorders>
          </w:tcPr>
          <w:p w:rsidR="00CC1B46" w:rsidRPr="00691A61" w:rsidRDefault="00CC1B46" w:rsidP="00EA1EFD">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CC1B46" w:rsidRPr="00691A61" w:rsidRDefault="00CC1B46" w:rsidP="00EA1EFD">
            <w:pPr>
              <w:ind w:firstLine="0"/>
              <w:jc w:val="left"/>
              <w:rPr>
                <w:rFonts w:eastAsia="Calibri" w:cs="Arial"/>
                <w:color w:val="000000"/>
                <w:sz w:val="20"/>
                <w:szCs w:val="20"/>
                <w:lang w:eastAsia="en-US"/>
              </w:rPr>
            </w:pPr>
            <w:r w:rsidRPr="00691A61">
              <w:rPr>
                <w:rFonts w:eastAsia="Calibri" w:cs="Arial"/>
                <w:color w:val="000000"/>
                <w:sz w:val="20"/>
                <w:szCs w:val="20"/>
                <w:lang w:eastAsia="en-US"/>
              </w:rPr>
              <w:t>16.1 Распиловка и строгание древесины</w:t>
            </w:r>
          </w:p>
        </w:tc>
      </w:tr>
      <w:tr w:rsidR="00CC1B46" w:rsidRPr="00691A61" w:rsidTr="00EA1EFD">
        <w:trPr>
          <w:cantSplit/>
        </w:trPr>
        <w:tc>
          <w:tcPr>
            <w:tcW w:w="466" w:type="pct"/>
            <w:tcBorders>
              <w:top w:val="nil"/>
              <w:left w:val="single" w:sz="6" w:space="0" w:color="auto"/>
              <w:bottom w:val="nil"/>
              <w:right w:val="single" w:sz="6" w:space="0" w:color="auto"/>
            </w:tcBorders>
          </w:tcPr>
          <w:p w:rsidR="00CC1B46" w:rsidRPr="00691A61" w:rsidRDefault="00CC1B46" w:rsidP="00EA1EFD">
            <w:pPr>
              <w:ind w:firstLine="0"/>
              <w:jc w:val="center"/>
              <w:rPr>
                <w:rFonts w:eastAsia="Calibri" w:cs="Arial"/>
                <w:color w:val="000000"/>
                <w:sz w:val="20"/>
                <w:szCs w:val="20"/>
                <w:lang w:eastAsia="en-US"/>
              </w:rPr>
            </w:pPr>
          </w:p>
        </w:tc>
        <w:tc>
          <w:tcPr>
            <w:tcW w:w="1131" w:type="pct"/>
            <w:vMerge/>
            <w:tcBorders>
              <w:left w:val="single" w:sz="6" w:space="0" w:color="auto"/>
              <w:bottom w:val="nil"/>
              <w:right w:val="single" w:sz="6" w:space="0" w:color="auto"/>
            </w:tcBorders>
          </w:tcPr>
          <w:p w:rsidR="00CC1B46" w:rsidRPr="00691A61" w:rsidRDefault="00CC1B46" w:rsidP="00EA1EFD">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CC1B46" w:rsidRPr="00691A61" w:rsidRDefault="00CC1B46" w:rsidP="00EA1EFD">
            <w:pPr>
              <w:ind w:firstLine="0"/>
              <w:jc w:val="left"/>
              <w:rPr>
                <w:rFonts w:eastAsia="Calibri" w:cs="Arial"/>
                <w:color w:val="000000"/>
                <w:sz w:val="20"/>
                <w:szCs w:val="20"/>
                <w:lang w:eastAsia="en-US"/>
              </w:rPr>
            </w:pPr>
            <w:r w:rsidRPr="00691A61">
              <w:rPr>
                <w:rFonts w:eastAsia="Calibri" w:cs="Arial"/>
                <w:color w:val="000000"/>
                <w:sz w:val="20"/>
                <w:szCs w:val="20"/>
                <w:lang w:eastAsia="en-US"/>
              </w:rPr>
              <w:t>16.2 Производство изделий из дерева, пробки, соломки и материалов для плетения</w:t>
            </w:r>
          </w:p>
        </w:tc>
      </w:tr>
      <w:tr w:rsidR="00CC1B46" w:rsidRPr="00691A61" w:rsidTr="00EA1EFD">
        <w:trPr>
          <w:cantSplit/>
        </w:trPr>
        <w:tc>
          <w:tcPr>
            <w:tcW w:w="466" w:type="pct"/>
            <w:tcBorders>
              <w:top w:val="nil"/>
              <w:left w:val="single" w:sz="6" w:space="0" w:color="auto"/>
              <w:bottom w:val="nil"/>
              <w:right w:val="single" w:sz="6" w:space="0" w:color="auto"/>
            </w:tcBorders>
          </w:tcPr>
          <w:p w:rsidR="00CC1B46" w:rsidRPr="00691A61" w:rsidRDefault="00CC1B46" w:rsidP="00EA1EFD">
            <w:pPr>
              <w:ind w:firstLine="0"/>
              <w:jc w:val="center"/>
              <w:rPr>
                <w:rFonts w:eastAsia="Calibri" w:cs="Arial"/>
                <w:color w:val="000000"/>
                <w:sz w:val="20"/>
                <w:szCs w:val="20"/>
                <w:lang w:eastAsia="en-US"/>
              </w:rPr>
            </w:pPr>
          </w:p>
        </w:tc>
        <w:tc>
          <w:tcPr>
            <w:tcW w:w="1131" w:type="pct"/>
            <w:tcBorders>
              <w:top w:val="nil"/>
              <w:left w:val="single" w:sz="6" w:space="0" w:color="auto"/>
              <w:bottom w:val="nil"/>
              <w:right w:val="single" w:sz="6" w:space="0" w:color="auto"/>
            </w:tcBorders>
          </w:tcPr>
          <w:p w:rsidR="00CC1B46" w:rsidRPr="00691A61" w:rsidRDefault="00CC1B46" w:rsidP="00EA1EFD">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CC1B46" w:rsidRPr="00691A61" w:rsidRDefault="00CC1B46" w:rsidP="00EA1EFD">
            <w:pPr>
              <w:ind w:firstLine="0"/>
              <w:jc w:val="left"/>
              <w:rPr>
                <w:rFonts w:eastAsia="Calibri" w:cs="Arial"/>
                <w:color w:val="000000"/>
                <w:sz w:val="20"/>
                <w:szCs w:val="20"/>
                <w:lang w:eastAsia="en-US"/>
              </w:rPr>
            </w:pPr>
            <w:r w:rsidRPr="00691A61">
              <w:rPr>
                <w:rFonts w:eastAsia="Calibri" w:cs="Arial"/>
                <w:color w:val="000000"/>
                <w:sz w:val="20"/>
                <w:szCs w:val="20"/>
                <w:lang w:eastAsia="en-US"/>
              </w:rPr>
              <w:t>17.1 Производство целлюлозы, древесной массы, бумаги и картона</w:t>
            </w:r>
          </w:p>
        </w:tc>
      </w:tr>
      <w:tr w:rsidR="00CC1B46" w:rsidRPr="00691A61" w:rsidTr="00EA1EFD">
        <w:trPr>
          <w:cantSplit/>
        </w:trPr>
        <w:tc>
          <w:tcPr>
            <w:tcW w:w="466" w:type="pct"/>
            <w:tcBorders>
              <w:top w:val="nil"/>
              <w:left w:val="single" w:sz="6" w:space="0" w:color="auto"/>
              <w:bottom w:val="nil"/>
              <w:right w:val="single" w:sz="6" w:space="0" w:color="auto"/>
            </w:tcBorders>
          </w:tcPr>
          <w:p w:rsidR="00CC1B46" w:rsidRPr="00691A61" w:rsidRDefault="00CC1B46" w:rsidP="00EA1EFD">
            <w:pPr>
              <w:ind w:firstLine="0"/>
              <w:jc w:val="center"/>
              <w:rPr>
                <w:rFonts w:eastAsia="Calibri" w:cs="Arial"/>
                <w:color w:val="000000"/>
                <w:sz w:val="20"/>
                <w:szCs w:val="20"/>
                <w:lang w:eastAsia="en-US"/>
              </w:rPr>
            </w:pPr>
          </w:p>
        </w:tc>
        <w:tc>
          <w:tcPr>
            <w:tcW w:w="1131" w:type="pct"/>
            <w:tcBorders>
              <w:top w:val="nil"/>
              <w:left w:val="single" w:sz="6" w:space="0" w:color="auto"/>
              <w:bottom w:val="nil"/>
              <w:right w:val="single" w:sz="6" w:space="0" w:color="auto"/>
            </w:tcBorders>
          </w:tcPr>
          <w:p w:rsidR="00CC1B46" w:rsidRPr="00691A61" w:rsidRDefault="00CC1B46" w:rsidP="00EA1EFD">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CC1B46" w:rsidRPr="00691A61" w:rsidRDefault="00CC1B46" w:rsidP="00EA1EFD">
            <w:pPr>
              <w:ind w:firstLine="0"/>
              <w:jc w:val="left"/>
              <w:rPr>
                <w:rFonts w:eastAsia="Calibri" w:cs="Arial"/>
                <w:color w:val="000000"/>
                <w:sz w:val="20"/>
                <w:szCs w:val="20"/>
                <w:lang w:eastAsia="en-US"/>
              </w:rPr>
            </w:pPr>
            <w:r w:rsidRPr="00691A61">
              <w:rPr>
                <w:rFonts w:eastAsia="Calibri" w:cs="Arial"/>
                <w:color w:val="000000"/>
                <w:sz w:val="20"/>
                <w:szCs w:val="20"/>
                <w:lang w:eastAsia="en-US"/>
              </w:rPr>
              <w:t>17.2 Производство изделий из бумаги и картона</w:t>
            </w:r>
          </w:p>
        </w:tc>
      </w:tr>
      <w:tr w:rsidR="00CC1B46" w:rsidRPr="00691A61" w:rsidTr="00EA1EFD">
        <w:trPr>
          <w:cantSplit/>
        </w:trPr>
        <w:tc>
          <w:tcPr>
            <w:tcW w:w="466" w:type="pct"/>
            <w:tcBorders>
              <w:top w:val="nil"/>
              <w:left w:val="single" w:sz="6" w:space="0" w:color="auto"/>
              <w:bottom w:val="nil"/>
              <w:right w:val="single" w:sz="6" w:space="0" w:color="auto"/>
            </w:tcBorders>
          </w:tcPr>
          <w:p w:rsidR="00CC1B46" w:rsidRPr="00691A61" w:rsidRDefault="00CC1B46" w:rsidP="00EA1EFD">
            <w:pPr>
              <w:ind w:firstLine="0"/>
              <w:jc w:val="center"/>
              <w:rPr>
                <w:rFonts w:eastAsia="Calibri" w:cs="Arial"/>
                <w:color w:val="000000"/>
                <w:sz w:val="20"/>
                <w:szCs w:val="20"/>
                <w:lang w:eastAsia="en-US"/>
              </w:rPr>
            </w:pPr>
          </w:p>
        </w:tc>
        <w:tc>
          <w:tcPr>
            <w:tcW w:w="1131" w:type="pct"/>
            <w:tcBorders>
              <w:top w:val="nil"/>
              <w:left w:val="single" w:sz="6" w:space="0" w:color="auto"/>
              <w:bottom w:val="nil"/>
              <w:right w:val="single" w:sz="6" w:space="0" w:color="auto"/>
            </w:tcBorders>
          </w:tcPr>
          <w:p w:rsidR="00CC1B46" w:rsidRPr="00691A61" w:rsidRDefault="00CC1B46" w:rsidP="00EA1EFD">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CC1B46" w:rsidRPr="00691A61" w:rsidRDefault="00CC1B46" w:rsidP="00EA1EFD">
            <w:pPr>
              <w:ind w:firstLine="0"/>
              <w:jc w:val="left"/>
              <w:rPr>
                <w:rFonts w:eastAsia="Calibri" w:cs="Arial"/>
                <w:color w:val="000000"/>
                <w:sz w:val="20"/>
                <w:szCs w:val="20"/>
                <w:lang w:eastAsia="en-US"/>
              </w:rPr>
            </w:pPr>
            <w:r w:rsidRPr="00691A61">
              <w:rPr>
                <w:rFonts w:eastAsia="Calibri" w:cs="Arial"/>
                <w:color w:val="000000"/>
                <w:sz w:val="20"/>
                <w:szCs w:val="20"/>
                <w:lang w:eastAsia="en-US"/>
              </w:rPr>
              <w:t>18.1 Деятельность полиграфическая и предоставление услуг в этой области</w:t>
            </w:r>
          </w:p>
        </w:tc>
      </w:tr>
      <w:tr w:rsidR="00CC1B46" w:rsidRPr="00691A61" w:rsidTr="00EA1EFD">
        <w:trPr>
          <w:cantSplit/>
        </w:trPr>
        <w:tc>
          <w:tcPr>
            <w:tcW w:w="466" w:type="pct"/>
            <w:tcBorders>
              <w:top w:val="nil"/>
              <w:left w:val="single" w:sz="6" w:space="0" w:color="auto"/>
              <w:bottom w:val="nil"/>
              <w:right w:val="single" w:sz="6" w:space="0" w:color="auto"/>
            </w:tcBorders>
          </w:tcPr>
          <w:p w:rsidR="00CC1B46" w:rsidRPr="00691A61" w:rsidRDefault="00CC1B46" w:rsidP="00EA1EFD">
            <w:pPr>
              <w:ind w:firstLine="0"/>
              <w:jc w:val="center"/>
              <w:rPr>
                <w:rFonts w:eastAsia="Calibri" w:cs="Arial"/>
                <w:color w:val="000000"/>
                <w:sz w:val="20"/>
                <w:szCs w:val="20"/>
                <w:lang w:eastAsia="en-US"/>
              </w:rPr>
            </w:pPr>
          </w:p>
        </w:tc>
        <w:tc>
          <w:tcPr>
            <w:tcW w:w="1131" w:type="pct"/>
            <w:tcBorders>
              <w:top w:val="nil"/>
              <w:left w:val="single" w:sz="6" w:space="0" w:color="auto"/>
              <w:bottom w:val="nil"/>
              <w:right w:val="single" w:sz="6" w:space="0" w:color="auto"/>
            </w:tcBorders>
          </w:tcPr>
          <w:p w:rsidR="00CC1B46" w:rsidRPr="00691A61" w:rsidRDefault="00CC1B46" w:rsidP="00EA1EFD">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tcPr>
          <w:p w:rsidR="00CC1B46" w:rsidRPr="00691A61" w:rsidRDefault="00CC1B46" w:rsidP="00EA1EFD">
            <w:pPr>
              <w:ind w:firstLine="0"/>
              <w:jc w:val="left"/>
              <w:rPr>
                <w:rFonts w:eastAsia="Calibri" w:cs="Arial"/>
                <w:color w:val="000000"/>
                <w:sz w:val="20"/>
                <w:szCs w:val="20"/>
                <w:lang w:eastAsia="en-US"/>
              </w:rPr>
            </w:pPr>
            <w:r w:rsidRPr="00691A61">
              <w:rPr>
                <w:rFonts w:eastAsia="Calibri" w:cs="Arial"/>
                <w:color w:val="000000"/>
                <w:sz w:val="20"/>
                <w:szCs w:val="20"/>
                <w:lang w:eastAsia="en-US"/>
              </w:rPr>
              <w:t>20.41 Производство мыла и моющих, чистящих</w:t>
            </w:r>
          </w:p>
          <w:p w:rsidR="00CC1B46" w:rsidRPr="00691A61" w:rsidRDefault="00CC1B46" w:rsidP="00EA1EFD">
            <w:pPr>
              <w:ind w:firstLine="0"/>
              <w:jc w:val="left"/>
              <w:rPr>
                <w:rFonts w:eastAsia="Calibri" w:cs="Arial"/>
                <w:color w:val="000000"/>
                <w:sz w:val="20"/>
                <w:szCs w:val="20"/>
                <w:lang w:eastAsia="en-US"/>
              </w:rPr>
            </w:pPr>
            <w:r w:rsidRPr="00691A61">
              <w:rPr>
                <w:rFonts w:eastAsia="Calibri" w:cs="Arial"/>
                <w:color w:val="000000"/>
                <w:sz w:val="20"/>
                <w:szCs w:val="20"/>
                <w:lang w:eastAsia="en-US"/>
              </w:rPr>
              <w:t>и полирующих средств</w:t>
            </w:r>
          </w:p>
        </w:tc>
      </w:tr>
      <w:tr w:rsidR="00CC1B46" w:rsidRPr="00691A61" w:rsidTr="00EA1EFD">
        <w:trPr>
          <w:cantSplit/>
        </w:trPr>
        <w:tc>
          <w:tcPr>
            <w:tcW w:w="466" w:type="pct"/>
            <w:tcBorders>
              <w:top w:val="nil"/>
              <w:left w:val="single" w:sz="6" w:space="0" w:color="auto"/>
              <w:bottom w:val="nil"/>
              <w:right w:val="single" w:sz="6" w:space="0" w:color="auto"/>
            </w:tcBorders>
          </w:tcPr>
          <w:p w:rsidR="00CC1B46" w:rsidRPr="00691A61" w:rsidRDefault="00CC1B46" w:rsidP="00EA1EFD">
            <w:pPr>
              <w:ind w:firstLine="0"/>
              <w:jc w:val="center"/>
              <w:rPr>
                <w:rFonts w:eastAsia="Calibri" w:cs="Arial"/>
                <w:color w:val="000000"/>
                <w:sz w:val="20"/>
                <w:szCs w:val="20"/>
                <w:lang w:eastAsia="en-US"/>
              </w:rPr>
            </w:pPr>
          </w:p>
        </w:tc>
        <w:tc>
          <w:tcPr>
            <w:tcW w:w="1131" w:type="pct"/>
            <w:tcBorders>
              <w:top w:val="nil"/>
              <w:left w:val="single" w:sz="6" w:space="0" w:color="auto"/>
              <w:bottom w:val="nil"/>
              <w:right w:val="single" w:sz="6" w:space="0" w:color="auto"/>
            </w:tcBorders>
          </w:tcPr>
          <w:p w:rsidR="00CC1B46" w:rsidRPr="00691A61" w:rsidRDefault="00CC1B46" w:rsidP="00EA1EFD">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tcPr>
          <w:p w:rsidR="00CC1B46" w:rsidRPr="00691A61" w:rsidRDefault="00CC1B46" w:rsidP="00EA1EFD">
            <w:pPr>
              <w:ind w:firstLine="0"/>
              <w:jc w:val="left"/>
              <w:rPr>
                <w:rFonts w:eastAsia="Calibri" w:cs="Arial"/>
                <w:color w:val="000000"/>
                <w:sz w:val="20"/>
                <w:szCs w:val="20"/>
                <w:lang w:eastAsia="en-US"/>
              </w:rPr>
            </w:pPr>
            <w:r w:rsidRPr="00691A61">
              <w:rPr>
                <w:rFonts w:eastAsia="Calibri" w:cs="Arial"/>
                <w:color w:val="000000"/>
                <w:sz w:val="20"/>
                <w:szCs w:val="20"/>
                <w:lang w:eastAsia="en-US"/>
              </w:rPr>
              <w:t>20.42 Производство парфюмерных и косметических средств</w:t>
            </w:r>
          </w:p>
        </w:tc>
      </w:tr>
      <w:tr w:rsidR="00CC1B46" w:rsidRPr="00691A61" w:rsidTr="00EA1EFD">
        <w:trPr>
          <w:cantSplit/>
        </w:trPr>
        <w:tc>
          <w:tcPr>
            <w:tcW w:w="466" w:type="pct"/>
            <w:tcBorders>
              <w:top w:val="nil"/>
              <w:left w:val="single" w:sz="6" w:space="0" w:color="auto"/>
              <w:bottom w:val="nil"/>
              <w:right w:val="single" w:sz="6" w:space="0" w:color="auto"/>
            </w:tcBorders>
          </w:tcPr>
          <w:p w:rsidR="00CC1B46" w:rsidRPr="00691A61" w:rsidRDefault="00CC1B46" w:rsidP="00EA1EFD">
            <w:pPr>
              <w:ind w:firstLine="0"/>
              <w:jc w:val="center"/>
              <w:rPr>
                <w:rFonts w:eastAsia="Calibri" w:cs="Arial"/>
                <w:color w:val="000000"/>
                <w:sz w:val="20"/>
                <w:szCs w:val="20"/>
                <w:lang w:eastAsia="en-US"/>
              </w:rPr>
            </w:pPr>
          </w:p>
        </w:tc>
        <w:tc>
          <w:tcPr>
            <w:tcW w:w="1131" w:type="pct"/>
            <w:tcBorders>
              <w:top w:val="nil"/>
              <w:left w:val="single" w:sz="6" w:space="0" w:color="auto"/>
              <w:bottom w:val="nil"/>
              <w:right w:val="single" w:sz="6" w:space="0" w:color="auto"/>
            </w:tcBorders>
          </w:tcPr>
          <w:p w:rsidR="00CC1B46" w:rsidRPr="00691A61" w:rsidRDefault="00CC1B46" w:rsidP="00EA1EFD">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CC1B46" w:rsidRPr="00691A61" w:rsidRDefault="00CC1B46" w:rsidP="00EA1EFD">
            <w:pPr>
              <w:ind w:firstLine="0"/>
              <w:jc w:val="left"/>
              <w:rPr>
                <w:rFonts w:eastAsia="Calibri" w:cs="Arial"/>
                <w:color w:val="000000"/>
                <w:sz w:val="20"/>
                <w:szCs w:val="20"/>
                <w:lang w:eastAsia="en-US"/>
              </w:rPr>
            </w:pPr>
            <w:r w:rsidRPr="00691A61">
              <w:rPr>
                <w:rFonts w:eastAsia="Calibri" w:cs="Arial"/>
                <w:color w:val="000000"/>
                <w:sz w:val="20"/>
                <w:szCs w:val="20"/>
                <w:lang w:eastAsia="en-US"/>
              </w:rPr>
              <w:t>22.1 Производство резиновых изделий</w:t>
            </w:r>
          </w:p>
        </w:tc>
      </w:tr>
      <w:tr w:rsidR="00CC1B46" w:rsidRPr="00691A61" w:rsidTr="00EA1EFD">
        <w:trPr>
          <w:cantSplit/>
        </w:trPr>
        <w:tc>
          <w:tcPr>
            <w:tcW w:w="466" w:type="pct"/>
            <w:tcBorders>
              <w:top w:val="nil"/>
              <w:left w:val="single" w:sz="6" w:space="0" w:color="auto"/>
              <w:bottom w:val="nil"/>
              <w:right w:val="single" w:sz="6" w:space="0" w:color="auto"/>
            </w:tcBorders>
          </w:tcPr>
          <w:p w:rsidR="00CC1B46" w:rsidRPr="00691A61" w:rsidRDefault="00CC1B46" w:rsidP="00EA1EFD">
            <w:pPr>
              <w:ind w:firstLine="0"/>
              <w:jc w:val="center"/>
              <w:rPr>
                <w:rFonts w:eastAsia="Calibri" w:cs="Arial"/>
                <w:color w:val="000000"/>
                <w:sz w:val="20"/>
                <w:szCs w:val="20"/>
                <w:lang w:eastAsia="en-US"/>
              </w:rPr>
            </w:pPr>
          </w:p>
        </w:tc>
        <w:tc>
          <w:tcPr>
            <w:tcW w:w="1131" w:type="pct"/>
            <w:tcBorders>
              <w:top w:val="nil"/>
              <w:left w:val="single" w:sz="6" w:space="0" w:color="auto"/>
              <w:bottom w:val="nil"/>
              <w:right w:val="single" w:sz="6" w:space="0" w:color="auto"/>
            </w:tcBorders>
          </w:tcPr>
          <w:p w:rsidR="00CC1B46" w:rsidRPr="00691A61" w:rsidRDefault="00CC1B46" w:rsidP="00EA1EFD">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CC1B46" w:rsidRPr="00691A61" w:rsidRDefault="00CC1B46" w:rsidP="00EA1EFD">
            <w:pPr>
              <w:ind w:firstLine="0"/>
              <w:jc w:val="left"/>
              <w:rPr>
                <w:rFonts w:eastAsia="Calibri" w:cs="Arial"/>
                <w:color w:val="000000"/>
                <w:sz w:val="20"/>
                <w:szCs w:val="20"/>
                <w:lang w:eastAsia="en-US"/>
              </w:rPr>
            </w:pPr>
            <w:r w:rsidRPr="00691A61">
              <w:rPr>
                <w:rFonts w:eastAsia="Calibri" w:cs="Arial"/>
                <w:color w:val="000000"/>
                <w:sz w:val="20"/>
                <w:szCs w:val="20"/>
                <w:lang w:eastAsia="en-US"/>
              </w:rPr>
              <w:t>22.2 Производство изделий из пластмасс</w:t>
            </w:r>
          </w:p>
        </w:tc>
      </w:tr>
      <w:tr w:rsidR="00CC1B46" w:rsidRPr="00691A61" w:rsidTr="00EA1EFD">
        <w:trPr>
          <w:cantSplit/>
        </w:trPr>
        <w:tc>
          <w:tcPr>
            <w:tcW w:w="466" w:type="pct"/>
            <w:tcBorders>
              <w:top w:val="nil"/>
              <w:left w:val="single" w:sz="6" w:space="0" w:color="auto"/>
              <w:bottom w:val="nil"/>
              <w:right w:val="single" w:sz="6" w:space="0" w:color="auto"/>
            </w:tcBorders>
          </w:tcPr>
          <w:p w:rsidR="00CC1B46" w:rsidRPr="00691A61" w:rsidRDefault="00CC1B46" w:rsidP="00EA1EFD">
            <w:pPr>
              <w:ind w:firstLine="0"/>
              <w:jc w:val="center"/>
              <w:rPr>
                <w:rFonts w:eastAsia="Calibri" w:cs="Arial"/>
                <w:color w:val="000000"/>
                <w:sz w:val="20"/>
                <w:szCs w:val="20"/>
                <w:lang w:eastAsia="en-US"/>
              </w:rPr>
            </w:pPr>
          </w:p>
        </w:tc>
        <w:tc>
          <w:tcPr>
            <w:tcW w:w="1131" w:type="pct"/>
            <w:tcBorders>
              <w:top w:val="nil"/>
              <w:left w:val="single" w:sz="6" w:space="0" w:color="auto"/>
              <w:bottom w:val="nil"/>
              <w:right w:val="single" w:sz="6" w:space="0" w:color="auto"/>
            </w:tcBorders>
          </w:tcPr>
          <w:p w:rsidR="00CC1B46" w:rsidRPr="00691A61" w:rsidRDefault="00CC1B46" w:rsidP="00EA1EFD">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CC1B46" w:rsidRPr="00691A61" w:rsidRDefault="00CC1B46" w:rsidP="00EA1EFD">
            <w:pPr>
              <w:ind w:firstLine="0"/>
              <w:jc w:val="left"/>
              <w:rPr>
                <w:rFonts w:eastAsia="Calibri" w:cs="Arial"/>
                <w:color w:val="000000"/>
                <w:sz w:val="20"/>
                <w:szCs w:val="20"/>
                <w:lang w:eastAsia="en-US"/>
              </w:rPr>
            </w:pPr>
            <w:r w:rsidRPr="00691A61">
              <w:rPr>
                <w:rFonts w:eastAsia="Calibri" w:cs="Arial"/>
                <w:color w:val="000000"/>
                <w:sz w:val="20"/>
                <w:szCs w:val="20"/>
                <w:lang w:eastAsia="en-US"/>
              </w:rPr>
              <w:t>23.1 Производство стекла и изделий из стекла</w:t>
            </w:r>
          </w:p>
        </w:tc>
      </w:tr>
      <w:tr w:rsidR="00CC1B46" w:rsidRPr="00691A61" w:rsidTr="00EA1EFD">
        <w:trPr>
          <w:cantSplit/>
        </w:trPr>
        <w:tc>
          <w:tcPr>
            <w:tcW w:w="466" w:type="pct"/>
            <w:tcBorders>
              <w:top w:val="nil"/>
              <w:left w:val="single" w:sz="6" w:space="0" w:color="auto"/>
              <w:bottom w:val="nil"/>
              <w:right w:val="single" w:sz="6" w:space="0" w:color="auto"/>
            </w:tcBorders>
          </w:tcPr>
          <w:p w:rsidR="00CC1B46" w:rsidRPr="00691A61" w:rsidRDefault="00CC1B46" w:rsidP="00EA1EFD">
            <w:pPr>
              <w:ind w:firstLine="0"/>
              <w:jc w:val="center"/>
              <w:rPr>
                <w:rFonts w:eastAsia="Calibri" w:cs="Arial"/>
                <w:color w:val="000000"/>
                <w:sz w:val="20"/>
                <w:szCs w:val="20"/>
                <w:lang w:eastAsia="en-US"/>
              </w:rPr>
            </w:pPr>
          </w:p>
        </w:tc>
        <w:tc>
          <w:tcPr>
            <w:tcW w:w="1131" w:type="pct"/>
            <w:tcBorders>
              <w:top w:val="nil"/>
              <w:left w:val="single" w:sz="6" w:space="0" w:color="auto"/>
              <w:bottom w:val="nil"/>
              <w:right w:val="single" w:sz="6" w:space="0" w:color="auto"/>
            </w:tcBorders>
          </w:tcPr>
          <w:p w:rsidR="00CC1B46" w:rsidRPr="00691A61" w:rsidRDefault="00CC1B46" w:rsidP="00EA1EFD">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CC1B46" w:rsidRPr="00691A61" w:rsidRDefault="00CC1B46" w:rsidP="00EA1EFD">
            <w:pPr>
              <w:ind w:firstLine="0"/>
              <w:jc w:val="left"/>
              <w:rPr>
                <w:rFonts w:eastAsia="Calibri" w:cs="Arial"/>
                <w:color w:val="000000"/>
                <w:sz w:val="20"/>
                <w:szCs w:val="20"/>
                <w:lang w:eastAsia="en-US"/>
              </w:rPr>
            </w:pPr>
            <w:r w:rsidRPr="00691A61">
              <w:rPr>
                <w:rFonts w:eastAsia="Calibri" w:cs="Arial"/>
                <w:color w:val="000000"/>
                <w:sz w:val="20"/>
                <w:szCs w:val="20"/>
                <w:lang w:eastAsia="en-US"/>
              </w:rPr>
              <w:t>23.2 Производство огнеупорных изделий</w:t>
            </w:r>
          </w:p>
        </w:tc>
      </w:tr>
      <w:tr w:rsidR="00CC1B46" w:rsidRPr="00691A61" w:rsidTr="00EA1EFD">
        <w:trPr>
          <w:cantSplit/>
        </w:trPr>
        <w:tc>
          <w:tcPr>
            <w:tcW w:w="466" w:type="pct"/>
            <w:tcBorders>
              <w:top w:val="nil"/>
              <w:left w:val="single" w:sz="6" w:space="0" w:color="auto"/>
              <w:bottom w:val="nil"/>
              <w:right w:val="single" w:sz="6" w:space="0" w:color="auto"/>
            </w:tcBorders>
          </w:tcPr>
          <w:p w:rsidR="00CC1B46" w:rsidRPr="00691A61" w:rsidRDefault="00CC1B46" w:rsidP="00EA1EFD">
            <w:pPr>
              <w:ind w:firstLine="0"/>
              <w:jc w:val="center"/>
              <w:rPr>
                <w:rFonts w:eastAsia="Calibri" w:cs="Arial"/>
                <w:color w:val="000000"/>
                <w:sz w:val="20"/>
                <w:szCs w:val="20"/>
                <w:lang w:eastAsia="en-US"/>
              </w:rPr>
            </w:pPr>
          </w:p>
        </w:tc>
        <w:tc>
          <w:tcPr>
            <w:tcW w:w="1131" w:type="pct"/>
            <w:tcBorders>
              <w:top w:val="nil"/>
              <w:left w:val="single" w:sz="6" w:space="0" w:color="auto"/>
              <w:bottom w:val="nil"/>
              <w:right w:val="single" w:sz="6" w:space="0" w:color="auto"/>
            </w:tcBorders>
          </w:tcPr>
          <w:p w:rsidR="00CC1B46" w:rsidRPr="00691A61" w:rsidRDefault="00CC1B46" w:rsidP="00EA1EFD">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CC1B46" w:rsidRPr="00691A61" w:rsidRDefault="00CC1B46" w:rsidP="00EA1EFD">
            <w:pPr>
              <w:ind w:firstLine="0"/>
              <w:jc w:val="left"/>
              <w:rPr>
                <w:rFonts w:eastAsia="Calibri" w:cs="Arial"/>
                <w:color w:val="000000"/>
                <w:sz w:val="20"/>
                <w:szCs w:val="20"/>
                <w:lang w:eastAsia="en-US"/>
              </w:rPr>
            </w:pPr>
            <w:r w:rsidRPr="00691A61">
              <w:rPr>
                <w:rFonts w:eastAsia="Calibri" w:cs="Arial"/>
                <w:color w:val="000000"/>
                <w:sz w:val="20"/>
                <w:szCs w:val="20"/>
                <w:lang w:eastAsia="en-US"/>
              </w:rPr>
              <w:t>23.3 Производство строительных керамических материалов</w:t>
            </w:r>
          </w:p>
        </w:tc>
      </w:tr>
      <w:tr w:rsidR="00CC1B46" w:rsidRPr="00691A61" w:rsidTr="00EA1EFD">
        <w:trPr>
          <w:cantSplit/>
        </w:trPr>
        <w:tc>
          <w:tcPr>
            <w:tcW w:w="466" w:type="pct"/>
            <w:tcBorders>
              <w:top w:val="nil"/>
              <w:left w:val="single" w:sz="6" w:space="0" w:color="auto"/>
              <w:bottom w:val="nil"/>
              <w:right w:val="single" w:sz="6" w:space="0" w:color="auto"/>
            </w:tcBorders>
          </w:tcPr>
          <w:p w:rsidR="00CC1B46" w:rsidRPr="00691A61" w:rsidRDefault="00CC1B46" w:rsidP="00EA1EFD">
            <w:pPr>
              <w:ind w:firstLine="0"/>
              <w:jc w:val="center"/>
              <w:rPr>
                <w:rFonts w:eastAsia="Calibri" w:cs="Arial"/>
                <w:color w:val="000000"/>
                <w:sz w:val="20"/>
                <w:szCs w:val="20"/>
                <w:lang w:eastAsia="en-US"/>
              </w:rPr>
            </w:pPr>
          </w:p>
        </w:tc>
        <w:tc>
          <w:tcPr>
            <w:tcW w:w="1131" w:type="pct"/>
            <w:tcBorders>
              <w:top w:val="nil"/>
              <w:left w:val="single" w:sz="6" w:space="0" w:color="auto"/>
              <w:bottom w:val="nil"/>
              <w:right w:val="single" w:sz="6" w:space="0" w:color="auto"/>
            </w:tcBorders>
          </w:tcPr>
          <w:p w:rsidR="00CC1B46" w:rsidRPr="00691A61" w:rsidRDefault="00CC1B46" w:rsidP="00EA1EFD">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CC1B46" w:rsidRPr="00691A61" w:rsidRDefault="00CC1B46" w:rsidP="00EA1EFD">
            <w:pPr>
              <w:ind w:firstLine="0"/>
              <w:jc w:val="left"/>
              <w:rPr>
                <w:rFonts w:eastAsia="Calibri" w:cs="Arial"/>
                <w:color w:val="000000"/>
                <w:sz w:val="20"/>
                <w:szCs w:val="20"/>
                <w:lang w:eastAsia="en-US"/>
              </w:rPr>
            </w:pPr>
            <w:r w:rsidRPr="00691A61">
              <w:rPr>
                <w:rFonts w:eastAsia="Calibri" w:cs="Arial"/>
                <w:color w:val="000000"/>
                <w:sz w:val="20"/>
                <w:szCs w:val="20"/>
                <w:lang w:eastAsia="en-US"/>
              </w:rPr>
              <w:t>23.4 Производство прочих фарфоровых и керамических изделий</w:t>
            </w:r>
          </w:p>
        </w:tc>
      </w:tr>
      <w:tr w:rsidR="00CC1B46" w:rsidRPr="00691A61" w:rsidTr="00EA1EFD">
        <w:trPr>
          <w:cantSplit/>
        </w:trPr>
        <w:tc>
          <w:tcPr>
            <w:tcW w:w="466" w:type="pct"/>
            <w:tcBorders>
              <w:top w:val="nil"/>
              <w:left w:val="single" w:sz="6" w:space="0" w:color="auto"/>
              <w:bottom w:val="nil"/>
              <w:right w:val="single" w:sz="6" w:space="0" w:color="auto"/>
            </w:tcBorders>
          </w:tcPr>
          <w:p w:rsidR="00CC1B46" w:rsidRPr="00691A61" w:rsidRDefault="00CC1B46" w:rsidP="00EA1EFD">
            <w:pPr>
              <w:ind w:firstLine="0"/>
              <w:jc w:val="center"/>
              <w:rPr>
                <w:rFonts w:eastAsia="Calibri" w:cs="Arial"/>
                <w:color w:val="000000"/>
                <w:sz w:val="20"/>
                <w:szCs w:val="20"/>
                <w:lang w:eastAsia="en-US"/>
              </w:rPr>
            </w:pPr>
          </w:p>
        </w:tc>
        <w:tc>
          <w:tcPr>
            <w:tcW w:w="1131" w:type="pct"/>
            <w:tcBorders>
              <w:top w:val="nil"/>
              <w:left w:val="single" w:sz="6" w:space="0" w:color="auto"/>
              <w:bottom w:val="nil"/>
              <w:right w:val="single" w:sz="6" w:space="0" w:color="auto"/>
            </w:tcBorders>
          </w:tcPr>
          <w:p w:rsidR="00CC1B46" w:rsidRPr="00691A61" w:rsidRDefault="00CC1B46" w:rsidP="00EA1EFD">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CC1B46" w:rsidRPr="00691A61" w:rsidRDefault="00CC1B46" w:rsidP="00EA1EFD">
            <w:pPr>
              <w:ind w:firstLine="0"/>
              <w:jc w:val="left"/>
              <w:rPr>
                <w:rFonts w:eastAsia="Calibri" w:cs="Arial"/>
                <w:color w:val="000000"/>
                <w:sz w:val="20"/>
                <w:szCs w:val="20"/>
                <w:lang w:eastAsia="en-US"/>
              </w:rPr>
            </w:pPr>
            <w:r w:rsidRPr="00691A61">
              <w:rPr>
                <w:rFonts w:eastAsia="Calibri" w:cs="Arial"/>
                <w:color w:val="000000"/>
                <w:sz w:val="20"/>
                <w:szCs w:val="20"/>
                <w:lang w:eastAsia="en-US"/>
              </w:rPr>
              <w:t>23.5 Производство цемента, извести и гипса</w:t>
            </w:r>
          </w:p>
        </w:tc>
      </w:tr>
      <w:tr w:rsidR="00CC1B46" w:rsidRPr="00691A61" w:rsidTr="00EA1EFD">
        <w:trPr>
          <w:cantSplit/>
        </w:trPr>
        <w:tc>
          <w:tcPr>
            <w:tcW w:w="466" w:type="pct"/>
            <w:vMerge w:val="restart"/>
            <w:tcBorders>
              <w:top w:val="nil"/>
              <w:left w:val="single" w:sz="6" w:space="0" w:color="auto"/>
              <w:right w:val="single" w:sz="6" w:space="0" w:color="auto"/>
            </w:tcBorders>
          </w:tcPr>
          <w:p w:rsidR="00CC1B46" w:rsidRPr="00691A61" w:rsidRDefault="00CC1B46" w:rsidP="00EA1EFD">
            <w:pPr>
              <w:ind w:firstLine="0"/>
              <w:jc w:val="center"/>
              <w:rPr>
                <w:rFonts w:eastAsia="Calibri" w:cs="Arial"/>
                <w:color w:val="000000"/>
                <w:sz w:val="20"/>
                <w:szCs w:val="20"/>
                <w:lang w:eastAsia="en-US"/>
              </w:rPr>
            </w:pPr>
          </w:p>
        </w:tc>
        <w:tc>
          <w:tcPr>
            <w:tcW w:w="1131" w:type="pct"/>
            <w:vMerge w:val="restart"/>
            <w:tcBorders>
              <w:top w:val="nil"/>
              <w:left w:val="single" w:sz="6" w:space="0" w:color="auto"/>
              <w:right w:val="single" w:sz="6" w:space="0" w:color="auto"/>
            </w:tcBorders>
          </w:tcPr>
          <w:p w:rsidR="00CC1B46" w:rsidRPr="00691A61" w:rsidRDefault="00CC1B46" w:rsidP="00EA1EFD">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4" w:space="0" w:color="auto"/>
              <w:right w:val="single" w:sz="6" w:space="0" w:color="auto"/>
            </w:tcBorders>
            <w:hideMark/>
          </w:tcPr>
          <w:p w:rsidR="00CC1B46" w:rsidRPr="00691A61" w:rsidRDefault="00CC1B46" w:rsidP="00EA1EFD">
            <w:pPr>
              <w:ind w:firstLine="0"/>
              <w:jc w:val="left"/>
              <w:rPr>
                <w:rFonts w:eastAsia="Calibri" w:cs="Arial"/>
                <w:color w:val="000000"/>
                <w:sz w:val="20"/>
                <w:szCs w:val="20"/>
                <w:lang w:eastAsia="en-US"/>
              </w:rPr>
            </w:pPr>
            <w:r w:rsidRPr="00691A61">
              <w:rPr>
                <w:rFonts w:eastAsia="Calibri" w:cs="Arial"/>
                <w:color w:val="000000"/>
                <w:sz w:val="20"/>
                <w:szCs w:val="20"/>
                <w:lang w:eastAsia="en-US"/>
              </w:rPr>
              <w:t>23.6 Производство изделий из бетона, цемента и гипса</w:t>
            </w:r>
          </w:p>
        </w:tc>
      </w:tr>
      <w:tr w:rsidR="00CC1B46" w:rsidRPr="00691A61" w:rsidTr="00EA1EFD">
        <w:trPr>
          <w:cantSplit/>
        </w:trPr>
        <w:tc>
          <w:tcPr>
            <w:tcW w:w="466" w:type="pct"/>
            <w:vMerge/>
            <w:tcBorders>
              <w:left w:val="single" w:sz="6" w:space="0" w:color="auto"/>
              <w:right w:val="single" w:sz="6" w:space="0" w:color="auto"/>
            </w:tcBorders>
          </w:tcPr>
          <w:p w:rsidR="00CC1B46" w:rsidRPr="00691A61" w:rsidRDefault="00CC1B46" w:rsidP="00EA1EFD">
            <w:pPr>
              <w:ind w:firstLine="0"/>
              <w:jc w:val="center"/>
              <w:rPr>
                <w:rFonts w:eastAsia="Calibri" w:cs="Arial"/>
                <w:color w:val="000000"/>
                <w:sz w:val="20"/>
                <w:szCs w:val="20"/>
                <w:lang w:eastAsia="en-US"/>
              </w:rPr>
            </w:pPr>
          </w:p>
        </w:tc>
        <w:tc>
          <w:tcPr>
            <w:tcW w:w="1131" w:type="pct"/>
            <w:vMerge/>
            <w:tcBorders>
              <w:left w:val="single" w:sz="6" w:space="0" w:color="auto"/>
              <w:right w:val="single" w:sz="6" w:space="0" w:color="auto"/>
            </w:tcBorders>
          </w:tcPr>
          <w:p w:rsidR="00CC1B46" w:rsidRPr="00691A61" w:rsidRDefault="00CC1B46" w:rsidP="00EA1EFD">
            <w:pPr>
              <w:ind w:firstLine="0"/>
              <w:jc w:val="left"/>
              <w:rPr>
                <w:rFonts w:eastAsia="Calibri" w:cs="Arial"/>
                <w:color w:val="000000"/>
                <w:sz w:val="20"/>
                <w:szCs w:val="20"/>
                <w:lang w:eastAsia="en-US"/>
              </w:rPr>
            </w:pPr>
          </w:p>
        </w:tc>
        <w:tc>
          <w:tcPr>
            <w:tcW w:w="3403" w:type="pct"/>
            <w:tcBorders>
              <w:top w:val="single" w:sz="4" w:space="0" w:color="auto"/>
              <w:left w:val="single" w:sz="6" w:space="0" w:color="auto"/>
              <w:bottom w:val="single" w:sz="6" w:space="0" w:color="auto"/>
              <w:right w:val="single" w:sz="6" w:space="0" w:color="auto"/>
            </w:tcBorders>
            <w:hideMark/>
          </w:tcPr>
          <w:p w:rsidR="00CC1B46" w:rsidRPr="00691A61" w:rsidRDefault="00CC1B46" w:rsidP="00EA1EFD">
            <w:pPr>
              <w:ind w:firstLine="0"/>
              <w:jc w:val="left"/>
              <w:rPr>
                <w:rFonts w:eastAsia="Calibri" w:cs="Arial"/>
                <w:color w:val="000000"/>
                <w:sz w:val="20"/>
                <w:szCs w:val="20"/>
                <w:lang w:eastAsia="en-US"/>
              </w:rPr>
            </w:pPr>
            <w:r w:rsidRPr="00691A61">
              <w:rPr>
                <w:rFonts w:eastAsia="Calibri" w:cs="Arial"/>
                <w:color w:val="000000"/>
                <w:sz w:val="20"/>
                <w:szCs w:val="20"/>
                <w:lang w:eastAsia="en-US"/>
              </w:rPr>
              <w:t>23.7 Резка, обработка и отделка камня</w:t>
            </w:r>
          </w:p>
        </w:tc>
      </w:tr>
      <w:tr w:rsidR="00CC1B46" w:rsidRPr="00691A61" w:rsidTr="00EA1EFD">
        <w:trPr>
          <w:cantSplit/>
        </w:trPr>
        <w:tc>
          <w:tcPr>
            <w:tcW w:w="466" w:type="pct"/>
            <w:vMerge/>
            <w:tcBorders>
              <w:left w:val="single" w:sz="6" w:space="0" w:color="auto"/>
              <w:bottom w:val="nil"/>
              <w:right w:val="single" w:sz="6" w:space="0" w:color="auto"/>
            </w:tcBorders>
          </w:tcPr>
          <w:p w:rsidR="00CC1B46" w:rsidRPr="00691A61" w:rsidRDefault="00CC1B46" w:rsidP="00EA1EFD">
            <w:pPr>
              <w:ind w:firstLine="0"/>
              <w:jc w:val="center"/>
              <w:rPr>
                <w:rFonts w:eastAsia="Calibri" w:cs="Arial"/>
                <w:color w:val="000000"/>
                <w:sz w:val="20"/>
                <w:szCs w:val="20"/>
                <w:lang w:eastAsia="en-US"/>
              </w:rPr>
            </w:pPr>
          </w:p>
        </w:tc>
        <w:tc>
          <w:tcPr>
            <w:tcW w:w="1131" w:type="pct"/>
            <w:vMerge/>
            <w:tcBorders>
              <w:left w:val="single" w:sz="6" w:space="0" w:color="auto"/>
              <w:bottom w:val="nil"/>
              <w:right w:val="single" w:sz="6" w:space="0" w:color="auto"/>
            </w:tcBorders>
          </w:tcPr>
          <w:p w:rsidR="00CC1B46" w:rsidRPr="00691A61" w:rsidRDefault="00CC1B46" w:rsidP="00EA1EFD">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CC1B46" w:rsidRPr="00691A61" w:rsidRDefault="00CC1B46" w:rsidP="00EA1EFD">
            <w:pPr>
              <w:ind w:firstLine="0"/>
              <w:jc w:val="left"/>
              <w:rPr>
                <w:rFonts w:eastAsia="Calibri" w:cs="Arial"/>
                <w:color w:val="000000"/>
                <w:sz w:val="20"/>
                <w:szCs w:val="20"/>
                <w:lang w:eastAsia="en-US"/>
              </w:rPr>
            </w:pPr>
            <w:r w:rsidRPr="00691A61">
              <w:rPr>
                <w:rFonts w:eastAsia="Calibri" w:cs="Arial"/>
                <w:color w:val="000000"/>
                <w:sz w:val="20"/>
                <w:szCs w:val="20"/>
                <w:lang w:eastAsia="en-US"/>
              </w:rPr>
              <w:t>23.9 Производство абразивных и неметаллических минеральных изделий, не включенных в другие группировки</w:t>
            </w:r>
          </w:p>
        </w:tc>
      </w:tr>
      <w:tr w:rsidR="00CC1B46" w:rsidRPr="00691A61" w:rsidTr="00EA1EFD">
        <w:trPr>
          <w:cantSplit/>
        </w:trPr>
        <w:tc>
          <w:tcPr>
            <w:tcW w:w="466" w:type="pct"/>
            <w:tcBorders>
              <w:top w:val="nil"/>
              <w:left w:val="single" w:sz="6" w:space="0" w:color="auto"/>
              <w:bottom w:val="nil"/>
              <w:right w:val="single" w:sz="6" w:space="0" w:color="auto"/>
            </w:tcBorders>
          </w:tcPr>
          <w:p w:rsidR="00CC1B46" w:rsidRPr="00691A61" w:rsidRDefault="00CC1B46" w:rsidP="00EA1EFD">
            <w:pPr>
              <w:ind w:firstLine="0"/>
              <w:jc w:val="center"/>
              <w:rPr>
                <w:rFonts w:eastAsia="Calibri" w:cs="Arial"/>
                <w:color w:val="000000"/>
                <w:sz w:val="20"/>
                <w:szCs w:val="20"/>
                <w:lang w:eastAsia="en-US"/>
              </w:rPr>
            </w:pPr>
          </w:p>
        </w:tc>
        <w:tc>
          <w:tcPr>
            <w:tcW w:w="1131" w:type="pct"/>
            <w:tcBorders>
              <w:top w:val="nil"/>
              <w:left w:val="single" w:sz="6" w:space="0" w:color="auto"/>
              <w:bottom w:val="nil"/>
              <w:right w:val="single" w:sz="6" w:space="0" w:color="auto"/>
            </w:tcBorders>
          </w:tcPr>
          <w:p w:rsidR="00CC1B46" w:rsidRPr="00691A61" w:rsidRDefault="00CC1B46" w:rsidP="00EA1EFD">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CC1B46" w:rsidRPr="00691A61" w:rsidRDefault="00CC1B46" w:rsidP="00EA1EFD">
            <w:pPr>
              <w:ind w:firstLine="0"/>
              <w:jc w:val="left"/>
              <w:rPr>
                <w:rFonts w:eastAsia="Calibri" w:cs="Arial"/>
                <w:color w:val="000000"/>
                <w:sz w:val="20"/>
                <w:szCs w:val="20"/>
                <w:lang w:eastAsia="en-US"/>
              </w:rPr>
            </w:pPr>
            <w:r w:rsidRPr="00691A61">
              <w:rPr>
                <w:rFonts w:eastAsia="Calibri" w:cs="Arial"/>
                <w:color w:val="000000"/>
                <w:sz w:val="20"/>
                <w:szCs w:val="20"/>
                <w:lang w:eastAsia="en-US"/>
              </w:rPr>
              <w:t>25.1 Производство строительных металлических конструкций и изделий</w:t>
            </w:r>
          </w:p>
        </w:tc>
      </w:tr>
      <w:tr w:rsidR="00CC1B46" w:rsidRPr="00691A61" w:rsidTr="00EA1EFD">
        <w:trPr>
          <w:cantSplit/>
        </w:trPr>
        <w:tc>
          <w:tcPr>
            <w:tcW w:w="466" w:type="pct"/>
            <w:tcBorders>
              <w:top w:val="nil"/>
              <w:left w:val="single" w:sz="6" w:space="0" w:color="auto"/>
              <w:right w:val="single" w:sz="6" w:space="0" w:color="auto"/>
            </w:tcBorders>
          </w:tcPr>
          <w:p w:rsidR="00CC1B46" w:rsidRPr="00691A61" w:rsidRDefault="00CC1B46" w:rsidP="00EA1EFD">
            <w:pPr>
              <w:ind w:firstLine="0"/>
              <w:jc w:val="center"/>
              <w:rPr>
                <w:rFonts w:eastAsia="Calibri" w:cs="Arial"/>
                <w:color w:val="000000"/>
                <w:sz w:val="20"/>
                <w:szCs w:val="20"/>
                <w:lang w:eastAsia="en-US"/>
              </w:rPr>
            </w:pPr>
          </w:p>
        </w:tc>
        <w:tc>
          <w:tcPr>
            <w:tcW w:w="1131" w:type="pct"/>
            <w:tcBorders>
              <w:top w:val="nil"/>
              <w:left w:val="single" w:sz="6" w:space="0" w:color="auto"/>
              <w:right w:val="single" w:sz="6" w:space="0" w:color="auto"/>
            </w:tcBorders>
          </w:tcPr>
          <w:p w:rsidR="00CC1B46" w:rsidRPr="00691A61" w:rsidRDefault="00CC1B46" w:rsidP="00EA1EFD">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CC1B46" w:rsidRPr="00691A61" w:rsidRDefault="00CC1B46" w:rsidP="00EA1EFD">
            <w:pPr>
              <w:ind w:firstLine="0"/>
              <w:jc w:val="left"/>
              <w:rPr>
                <w:rFonts w:eastAsia="Calibri" w:cs="Arial"/>
                <w:color w:val="000000"/>
                <w:sz w:val="20"/>
                <w:szCs w:val="20"/>
                <w:lang w:eastAsia="en-US"/>
              </w:rPr>
            </w:pPr>
            <w:r w:rsidRPr="00691A61">
              <w:rPr>
                <w:rFonts w:eastAsia="Calibri" w:cs="Arial"/>
                <w:color w:val="000000"/>
                <w:sz w:val="20"/>
                <w:szCs w:val="20"/>
                <w:lang w:eastAsia="en-US"/>
              </w:rPr>
              <w:t>25.5 Ковка, прессование, штамповка и профилирование; изготовление изделий методом порошковой металлургии</w:t>
            </w:r>
          </w:p>
        </w:tc>
      </w:tr>
      <w:tr w:rsidR="00CC1B46" w:rsidRPr="00691A61" w:rsidTr="00EA1EFD">
        <w:trPr>
          <w:cantSplit/>
        </w:trPr>
        <w:tc>
          <w:tcPr>
            <w:tcW w:w="466" w:type="pct"/>
            <w:tcBorders>
              <w:top w:val="nil"/>
              <w:left w:val="single" w:sz="6" w:space="0" w:color="auto"/>
              <w:right w:val="single" w:sz="6" w:space="0" w:color="auto"/>
            </w:tcBorders>
          </w:tcPr>
          <w:p w:rsidR="00CC1B46" w:rsidRPr="00691A61" w:rsidRDefault="00CC1B46" w:rsidP="00EA1EFD">
            <w:pPr>
              <w:ind w:firstLine="0"/>
              <w:jc w:val="center"/>
              <w:rPr>
                <w:rFonts w:eastAsia="Calibri" w:cs="Arial"/>
                <w:color w:val="000000"/>
                <w:sz w:val="20"/>
                <w:szCs w:val="20"/>
                <w:lang w:eastAsia="en-US"/>
              </w:rPr>
            </w:pPr>
          </w:p>
        </w:tc>
        <w:tc>
          <w:tcPr>
            <w:tcW w:w="1131" w:type="pct"/>
            <w:tcBorders>
              <w:top w:val="nil"/>
              <w:left w:val="single" w:sz="6" w:space="0" w:color="auto"/>
              <w:right w:val="single" w:sz="6" w:space="0" w:color="auto"/>
            </w:tcBorders>
          </w:tcPr>
          <w:p w:rsidR="00CC1B46" w:rsidRPr="00691A61" w:rsidRDefault="00CC1B46" w:rsidP="00EA1EFD">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CC1B46" w:rsidRPr="00691A61" w:rsidRDefault="00CC1B46" w:rsidP="00EA1EFD">
            <w:pPr>
              <w:ind w:firstLine="0"/>
              <w:jc w:val="left"/>
              <w:rPr>
                <w:rFonts w:eastAsia="Calibri" w:cs="Arial"/>
                <w:color w:val="000000"/>
                <w:sz w:val="20"/>
                <w:szCs w:val="20"/>
                <w:lang w:eastAsia="en-US"/>
              </w:rPr>
            </w:pPr>
            <w:r w:rsidRPr="00691A61">
              <w:rPr>
                <w:rFonts w:eastAsia="Calibri" w:cs="Arial"/>
                <w:color w:val="000000"/>
                <w:sz w:val="20"/>
                <w:szCs w:val="20"/>
                <w:lang w:eastAsia="en-US"/>
              </w:rPr>
              <w:t>25.6 Обработка металлов и нанесение покрытий на металлы; механическая обработка металлов</w:t>
            </w:r>
          </w:p>
        </w:tc>
      </w:tr>
      <w:tr w:rsidR="00CC1B46" w:rsidRPr="00691A61" w:rsidTr="00EA1EFD">
        <w:trPr>
          <w:cantSplit/>
        </w:trPr>
        <w:tc>
          <w:tcPr>
            <w:tcW w:w="466" w:type="pct"/>
            <w:tcBorders>
              <w:left w:val="single" w:sz="6" w:space="0" w:color="auto"/>
              <w:bottom w:val="nil"/>
              <w:right w:val="single" w:sz="6" w:space="0" w:color="auto"/>
            </w:tcBorders>
          </w:tcPr>
          <w:p w:rsidR="00CC1B46" w:rsidRPr="00691A61" w:rsidRDefault="00CC1B46" w:rsidP="00EA1EFD">
            <w:pPr>
              <w:ind w:firstLine="0"/>
              <w:jc w:val="center"/>
              <w:rPr>
                <w:rFonts w:eastAsia="Calibri" w:cs="Arial"/>
                <w:color w:val="000000"/>
                <w:sz w:val="20"/>
                <w:szCs w:val="20"/>
                <w:lang w:eastAsia="en-US"/>
              </w:rPr>
            </w:pPr>
          </w:p>
        </w:tc>
        <w:tc>
          <w:tcPr>
            <w:tcW w:w="1131" w:type="pct"/>
            <w:tcBorders>
              <w:left w:val="single" w:sz="6" w:space="0" w:color="auto"/>
              <w:bottom w:val="nil"/>
              <w:right w:val="single" w:sz="6" w:space="0" w:color="auto"/>
            </w:tcBorders>
          </w:tcPr>
          <w:p w:rsidR="00CC1B46" w:rsidRPr="00691A61" w:rsidRDefault="00CC1B46" w:rsidP="00EA1EFD">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CC1B46" w:rsidRPr="00691A61" w:rsidRDefault="00CC1B46" w:rsidP="00EA1EFD">
            <w:pPr>
              <w:ind w:firstLine="0"/>
              <w:jc w:val="left"/>
              <w:rPr>
                <w:rFonts w:eastAsia="Calibri" w:cs="Arial"/>
                <w:color w:val="000000"/>
                <w:sz w:val="20"/>
                <w:szCs w:val="20"/>
                <w:lang w:eastAsia="en-US"/>
              </w:rPr>
            </w:pPr>
            <w:r w:rsidRPr="00691A61">
              <w:rPr>
                <w:rFonts w:eastAsia="Calibri" w:cs="Arial"/>
                <w:color w:val="000000"/>
                <w:sz w:val="20"/>
                <w:szCs w:val="20"/>
                <w:lang w:eastAsia="en-US"/>
              </w:rPr>
              <w:t>25.7 Производство ножевых изделий и столовых приборов, инструментов и универсальных скобяных изделий</w:t>
            </w:r>
          </w:p>
        </w:tc>
      </w:tr>
      <w:tr w:rsidR="00CC1B46" w:rsidRPr="00691A61" w:rsidTr="00EA1EFD">
        <w:trPr>
          <w:cantSplit/>
        </w:trPr>
        <w:tc>
          <w:tcPr>
            <w:tcW w:w="466" w:type="pct"/>
            <w:tcBorders>
              <w:top w:val="nil"/>
              <w:left w:val="single" w:sz="6" w:space="0" w:color="auto"/>
              <w:bottom w:val="nil"/>
              <w:right w:val="single" w:sz="6" w:space="0" w:color="auto"/>
            </w:tcBorders>
          </w:tcPr>
          <w:p w:rsidR="00CC1B46" w:rsidRPr="00691A61" w:rsidRDefault="00CC1B46" w:rsidP="00EA1EFD">
            <w:pPr>
              <w:ind w:firstLine="0"/>
              <w:jc w:val="center"/>
              <w:rPr>
                <w:rFonts w:eastAsia="Calibri" w:cs="Arial"/>
                <w:color w:val="000000"/>
                <w:sz w:val="20"/>
                <w:szCs w:val="20"/>
                <w:lang w:eastAsia="en-US"/>
              </w:rPr>
            </w:pPr>
          </w:p>
        </w:tc>
        <w:tc>
          <w:tcPr>
            <w:tcW w:w="1131" w:type="pct"/>
            <w:tcBorders>
              <w:top w:val="nil"/>
              <w:left w:val="single" w:sz="6" w:space="0" w:color="auto"/>
              <w:bottom w:val="nil"/>
              <w:right w:val="single" w:sz="6" w:space="0" w:color="auto"/>
            </w:tcBorders>
          </w:tcPr>
          <w:p w:rsidR="00CC1B46" w:rsidRPr="00691A61" w:rsidRDefault="00CC1B46" w:rsidP="00EA1EFD">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CC1B46" w:rsidRPr="00691A61" w:rsidRDefault="00CC1B46" w:rsidP="00EA1EFD">
            <w:pPr>
              <w:ind w:firstLine="0"/>
              <w:jc w:val="left"/>
              <w:rPr>
                <w:rFonts w:eastAsia="Calibri" w:cs="Arial"/>
                <w:color w:val="000000"/>
                <w:sz w:val="20"/>
                <w:szCs w:val="20"/>
                <w:lang w:eastAsia="en-US"/>
              </w:rPr>
            </w:pPr>
            <w:r w:rsidRPr="00691A61">
              <w:rPr>
                <w:rFonts w:eastAsia="Calibri" w:cs="Arial"/>
                <w:color w:val="000000"/>
                <w:sz w:val="20"/>
                <w:szCs w:val="20"/>
                <w:lang w:eastAsia="en-US"/>
              </w:rPr>
              <w:t xml:space="preserve">25.9 Производство прочих готовых металлических изделий </w:t>
            </w:r>
          </w:p>
        </w:tc>
      </w:tr>
      <w:tr w:rsidR="00CC1B46" w:rsidRPr="00691A61" w:rsidTr="00EA1EFD">
        <w:trPr>
          <w:cantSplit/>
        </w:trPr>
        <w:tc>
          <w:tcPr>
            <w:tcW w:w="466" w:type="pct"/>
            <w:tcBorders>
              <w:top w:val="nil"/>
              <w:left w:val="single" w:sz="6" w:space="0" w:color="auto"/>
              <w:bottom w:val="nil"/>
              <w:right w:val="single" w:sz="6" w:space="0" w:color="auto"/>
            </w:tcBorders>
          </w:tcPr>
          <w:p w:rsidR="00CC1B46" w:rsidRPr="00691A61" w:rsidRDefault="00CC1B46" w:rsidP="00EA1EFD">
            <w:pPr>
              <w:ind w:firstLine="0"/>
              <w:jc w:val="center"/>
              <w:rPr>
                <w:rFonts w:eastAsia="Calibri" w:cs="Arial"/>
                <w:color w:val="000000"/>
                <w:sz w:val="20"/>
                <w:szCs w:val="20"/>
                <w:lang w:eastAsia="en-US"/>
              </w:rPr>
            </w:pPr>
          </w:p>
        </w:tc>
        <w:tc>
          <w:tcPr>
            <w:tcW w:w="1131" w:type="pct"/>
            <w:tcBorders>
              <w:top w:val="nil"/>
              <w:left w:val="single" w:sz="6" w:space="0" w:color="auto"/>
              <w:bottom w:val="nil"/>
              <w:right w:val="single" w:sz="6" w:space="0" w:color="auto"/>
            </w:tcBorders>
          </w:tcPr>
          <w:p w:rsidR="00CC1B46" w:rsidRPr="00691A61" w:rsidRDefault="00CC1B46" w:rsidP="00EA1EFD">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CC1B46" w:rsidRPr="00691A61" w:rsidRDefault="00CC1B46" w:rsidP="00EA1EFD">
            <w:pPr>
              <w:ind w:firstLine="0"/>
              <w:jc w:val="left"/>
              <w:rPr>
                <w:rFonts w:eastAsia="Calibri" w:cs="Arial"/>
                <w:color w:val="000000"/>
                <w:sz w:val="20"/>
                <w:szCs w:val="20"/>
                <w:lang w:eastAsia="en-US"/>
              </w:rPr>
            </w:pPr>
            <w:r w:rsidRPr="00691A61">
              <w:rPr>
                <w:rFonts w:eastAsia="Calibri" w:cs="Arial"/>
                <w:color w:val="000000"/>
                <w:sz w:val="20"/>
                <w:szCs w:val="20"/>
                <w:lang w:eastAsia="en-US"/>
              </w:rPr>
              <w:t>31.0 Производство мебели</w:t>
            </w:r>
          </w:p>
        </w:tc>
      </w:tr>
      <w:tr w:rsidR="00CC1B46" w:rsidRPr="00691A61" w:rsidTr="00EA1EFD">
        <w:trPr>
          <w:cantSplit/>
        </w:trPr>
        <w:tc>
          <w:tcPr>
            <w:tcW w:w="466" w:type="pct"/>
            <w:tcBorders>
              <w:top w:val="nil"/>
              <w:left w:val="single" w:sz="6" w:space="0" w:color="auto"/>
              <w:bottom w:val="nil"/>
              <w:right w:val="single" w:sz="6" w:space="0" w:color="auto"/>
            </w:tcBorders>
          </w:tcPr>
          <w:p w:rsidR="00CC1B46" w:rsidRPr="00691A61" w:rsidRDefault="00CC1B46" w:rsidP="00EA1EFD">
            <w:pPr>
              <w:ind w:firstLine="0"/>
              <w:jc w:val="center"/>
              <w:rPr>
                <w:rFonts w:eastAsia="Calibri" w:cs="Arial"/>
                <w:color w:val="000000"/>
                <w:sz w:val="20"/>
                <w:szCs w:val="20"/>
                <w:lang w:eastAsia="en-US"/>
              </w:rPr>
            </w:pPr>
          </w:p>
        </w:tc>
        <w:tc>
          <w:tcPr>
            <w:tcW w:w="1131" w:type="pct"/>
            <w:tcBorders>
              <w:top w:val="nil"/>
              <w:left w:val="single" w:sz="6" w:space="0" w:color="auto"/>
              <w:bottom w:val="nil"/>
              <w:right w:val="single" w:sz="6" w:space="0" w:color="auto"/>
            </w:tcBorders>
          </w:tcPr>
          <w:p w:rsidR="00CC1B46" w:rsidRPr="00691A61" w:rsidRDefault="00CC1B46" w:rsidP="00EA1EFD">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CC1B46" w:rsidRPr="00691A61" w:rsidRDefault="00CC1B46" w:rsidP="00EA1EFD">
            <w:pPr>
              <w:ind w:firstLine="0"/>
              <w:jc w:val="left"/>
              <w:rPr>
                <w:rFonts w:eastAsia="Calibri" w:cs="Arial"/>
                <w:color w:val="000000"/>
                <w:sz w:val="20"/>
                <w:szCs w:val="20"/>
                <w:lang w:eastAsia="en-US"/>
              </w:rPr>
            </w:pPr>
            <w:r w:rsidRPr="00691A61">
              <w:rPr>
                <w:rFonts w:eastAsia="Calibri" w:cs="Arial"/>
                <w:color w:val="000000"/>
                <w:sz w:val="20"/>
                <w:szCs w:val="20"/>
                <w:lang w:eastAsia="en-US"/>
              </w:rPr>
              <w:t>32.2 Производство музыкальных инструментов</w:t>
            </w:r>
          </w:p>
        </w:tc>
      </w:tr>
      <w:tr w:rsidR="00CC1B46" w:rsidRPr="00691A61" w:rsidTr="00EA1EFD">
        <w:trPr>
          <w:cantSplit/>
        </w:trPr>
        <w:tc>
          <w:tcPr>
            <w:tcW w:w="466" w:type="pct"/>
            <w:tcBorders>
              <w:top w:val="nil"/>
              <w:left w:val="single" w:sz="6" w:space="0" w:color="auto"/>
              <w:bottom w:val="single" w:sz="6" w:space="0" w:color="auto"/>
              <w:right w:val="single" w:sz="6" w:space="0" w:color="auto"/>
            </w:tcBorders>
          </w:tcPr>
          <w:p w:rsidR="00CC1B46" w:rsidRPr="00691A61" w:rsidRDefault="00CC1B46" w:rsidP="00EA1EFD">
            <w:pPr>
              <w:ind w:firstLine="0"/>
              <w:jc w:val="center"/>
              <w:rPr>
                <w:rFonts w:eastAsia="Calibri" w:cs="Arial"/>
                <w:color w:val="000000"/>
                <w:sz w:val="20"/>
                <w:szCs w:val="20"/>
                <w:lang w:eastAsia="en-US"/>
              </w:rPr>
            </w:pPr>
          </w:p>
        </w:tc>
        <w:tc>
          <w:tcPr>
            <w:tcW w:w="1131" w:type="pct"/>
            <w:tcBorders>
              <w:top w:val="nil"/>
              <w:left w:val="single" w:sz="6" w:space="0" w:color="auto"/>
              <w:bottom w:val="single" w:sz="6" w:space="0" w:color="auto"/>
              <w:right w:val="single" w:sz="6" w:space="0" w:color="auto"/>
            </w:tcBorders>
          </w:tcPr>
          <w:p w:rsidR="00CC1B46" w:rsidRPr="00691A61" w:rsidRDefault="00CC1B46" w:rsidP="00EA1EFD">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CC1B46" w:rsidRPr="00691A61" w:rsidRDefault="00CC1B46" w:rsidP="00EA1EFD">
            <w:pPr>
              <w:ind w:firstLine="0"/>
              <w:jc w:val="left"/>
              <w:rPr>
                <w:rFonts w:eastAsia="Calibri" w:cs="Arial"/>
                <w:color w:val="000000"/>
                <w:sz w:val="20"/>
                <w:szCs w:val="20"/>
                <w:lang w:eastAsia="en-US"/>
              </w:rPr>
            </w:pPr>
            <w:r w:rsidRPr="00691A61">
              <w:rPr>
                <w:rFonts w:eastAsia="Calibri" w:cs="Arial"/>
                <w:color w:val="000000"/>
                <w:sz w:val="20"/>
                <w:szCs w:val="20"/>
                <w:lang w:eastAsia="en-US"/>
              </w:rPr>
              <w:t>32.99.8 Производство изделий народных художественных промыслов</w:t>
            </w:r>
          </w:p>
        </w:tc>
      </w:tr>
      <w:tr w:rsidR="00CC1B46" w:rsidRPr="00691A61" w:rsidTr="00EA1EFD">
        <w:trPr>
          <w:cantSplit/>
        </w:trPr>
        <w:tc>
          <w:tcPr>
            <w:tcW w:w="466" w:type="pct"/>
            <w:tcBorders>
              <w:top w:val="single" w:sz="6" w:space="0" w:color="auto"/>
              <w:left w:val="single" w:sz="6" w:space="0" w:color="auto"/>
              <w:bottom w:val="nil"/>
              <w:right w:val="single" w:sz="6" w:space="0" w:color="auto"/>
            </w:tcBorders>
            <w:hideMark/>
          </w:tcPr>
          <w:p w:rsidR="00CC1B46" w:rsidRPr="00691A61" w:rsidRDefault="00CC1B46" w:rsidP="00EA1EFD">
            <w:pPr>
              <w:ind w:firstLine="0"/>
              <w:jc w:val="center"/>
              <w:rPr>
                <w:rFonts w:eastAsia="Calibri" w:cs="Arial"/>
                <w:color w:val="000000"/>
                <w:sz w:val="20"/>
                <w:szCs w:val="20"/>
                <w:lang w:eastAsia="en-US"/>
              </w:rPr>
            </w:pPr>
            <w:r w:rsidRPr="00691A61">
              <w:rPr>
                <w:rFonts w:eastAsia="Calibri" w:cs="Arial"/>
                <w:color w:val="000000"/>
                <w:sz w:val="20"/>
                <w:szCs w:val="20"/>
                <w:lang w:eastAsia="en-US"/>
              </w:rPr>
              <w:t>E</w:t>
            </w:r>
          </w:p>
        </w:tc>
        <w:tc>
          <w:tcPr>
            <w:tcW w:w="1131" w:type="pct"/>
            <w:vMerge w:val="restart"/>
            <w:tcBorders>
              <w:top w:val="single" w:sz="6" w:space="0" w:color="auto"/>
              <w:left w:val="single" w:sz="6" w:space="0" w:color="auto"/>
              <w:bottom w:val="single" w:sz="6" w:space="0" w:color="auto"/>
              <w:right w:val="single" w:sz="6" w:space="0" w:color="auto"/>
            </w:tcBorders>
            <w:hideMark/>
          </w:tcPr>
          <w:p w:rsidR="00CC1B46" w:rsidRPr="00691A61" w:rsidRDefault="00CC1B46" w:rsidP="00EA1EFD">
            <w:pPr>
              <w:ind w:firstLine="0"/>
              <w:jc w:val="left"/>
              <w:rPr>
                <w:rFonts w:eastAsia="Calibri" w:cs="Arial"/>
                <w:color w:val="000000"/>
                <w:sz w:val="20"/>
                <w:szCs w:val="20"/>
                <w:lang w:eastAsia="en-US"/>
              </w:rPr>
            </w:pPr>
            <w:r w:rsidRPr="00691A61">
              <w:rPr>
                <w:rFonts w:eastAsia="Calibri" w:cs="Arial"/>
                <w:color w:val="000000"/>
                <w:sz w:val="20"/>
                <w:szCs w:val="20"/>
                <w:lang w:eastAsia="en-US"/>
              </w:rPr>
              <w:t>Водоснабжение; водоотведение, организация сбора и утилизации отходов, деятельность по ликвидации загрязнений</w:t>
            </w:r>
          </w:p>
        </w:tc>
        <w:tc>
          <w:tcPr>
            <w:tcW w:w="3403" w:type="pct"/>
            <w:tcBorders>
              <w:top w:val="single" w:sz="6" w:space="0" w:color="auto"/>
              <w:left w:val="single" w:sz="6" w:space="0" w:color="auto"/>
              <w:bottom w:val="single" w:sz="6" w:space="0" w:color="auto"/>
              <w:right w:val="single" w:sz="6" w:space="0" w:color="auto"/>
            </w:tcBorders>
            <w:hideMark/>
          </w:tcPr>
          <w:p w:rsidR="00CC1B46" w:rsidRPr="00691A61" w:rsidRDefault="00CC1B46" w:rsidP="00EA1EFD">
            <w:pPr>
              <w:ind w:firstLine="0"/>
              <w:jc w:val="left"/>
              <w:rPr>
                <w:rFonts w:eastAsia="Calibri" w:cs="Arial"/>
                <w:color w:val="000000"/>
                <w:sz w:val="20"/>
                <w:szCs w:val="20"/>
                <w:lang w:eastAsia="en-US"/>
              </w:rPr>
            </w:pPr>
            <w:r w:rsidRPr="00691A61">
              <w:rPr>
                <w:rFonts w:eastAsia="Calibri" w:cs="Arial"/>
                <w:color w:val="000000"/>
                <w:sz w:val="20"/>
                <w:szCs w:val="20"/>
                <w:lang w:eastAsia="en-US"/>
              </w:rPr>
              <w:t>38.1 Сбор отходов</w:t>
            </w:r>
          </w:p>
        </w:tc>
      </w:tr>
      <w:tr w:rsidR="00CC1B46" w:rsidRPr="00691A61" w:rsidTr="00EA1EFD">
        <w:trPr>
          <w:cantSplit/>
        </w:trPr>
        <w:tc>
          <w:tcPr>
            <w:tcW w:w="466" w:type="pct"/>
            <w:tcBorders>
              <w:top w:val="nil"/>
              <w:left w:val="single" w:sz="6" w:space="0" w:color="auto"/>
              <w:bottom w:val="nil"/>
              <w:right w:val="single" w:sz="6" w:space="0" w:color="auto"/>
            </w:tcBorders>
          </w:tcPr>
          <w:p w:rsidR="00CC1B46" w:rsidRPr="00691A61" w:rsidRDefault="00CC1B46" w:rsidP="00EA1EFD">
            <w:pPr>
              <w:ind w:firstLine="0"/>
              <w:jc w:val="center"/>
              <w:rPr>
                <w:rFonts w:eastAsia="Calibri" w:cs="Arial"/>
                <w:color w:val="000000"/>
                <w:sz w:val="20"/>
                <w:szCs w:val="20"/>
                <w:lang w:eastAsia="en-US"/>
              </w:rPr>
            </w:pPr>
          </w:p>
        </w:tc>
        <w:tc>
          <w:tcPr>
            <w:tcW w:w="1131" w:type="pct"/>
            <w:vMerge/>
            <w:tcBorders>
              <w:top w:val="single" w:sz="6" w:space="0" w:color="auto"/>
              <w:left w:val="single" w:sz="6" w:space="0" w:color="auto"/>
              <w:bottom w:val="single" w:sz="6" w:space="0" w:color="auto"/>
              <w:right w:val="single" w:sz="6" w:space="0" w:color="auto"/>
            </w:tcBorders>
            <w:vAlign w:val="center"/>
            <w:hideMark/>
          </w:tcPr>
          <w:p w:rsidR="00CC1B46" w:rsidRPr="00691A61" w:rsidRDefault="00CC1B46" w:rsidP="00EA1EFD">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4" w:space="0" w:color="auto"/>
              <w:right w:val="single" w:sz="6" w:space="0" w:color="auto"/>
            </w:tcBorders>
          </w:tcPr>
          <w:p w:rsidR="00CC1B46" w:rsidRPr="00691A61" w:rsidRDefault="00CC1B46" w:rsidP="00EA1EFD">
            <w:pPr>
              <w:ind w:firstLine="0"/>
              <w:jc w:val="left"/>
              <w:rPr>
                <w:rFonts w:eastAsia="Calibri" w:cs="Arial"/>
                <w:color w:val="000000"/>
                <w:sz w:val="20"/>
                <w:szCs w:val="20"/>
                <w:lang w:eastAsia="en-US"/>
              </w:rPr>
            </w:pPr>
            <w:r w:rsidRPr="00691A61">
              <w:rPr>
                <w:rFonts w:eastAsia="Calibri" w:cs="Arial"/>
                <w:color w:val="000000"/>
                <w:sz w:val="20"/>
                <w:szCs w:val="20"/>
                <w:lang w:eastAsia="en-US"/>
              </w:rPr>
              <w:t>38.2 Обработка и утилизация отходов</w:t>
            </w:r>
          </w:p>
        </w:tc>
      </w:tr>
      <w:tr w:rsidR="00CC1B46" w:rsidRPr="00691A61" w:rsidTr="00EA1EFD">
        <w:trPr>
          <w:cantSplit/>
        </w:trPr>
        <w:tc>
          <w:tcPr>
            <w:tcW w:w="466" w:type="pct"/>
            <w:tcBorders>
              <w:top w:val="nil"/>
              <w:left w:val="single" w:sz="6" w:space="0" w:color="auto"/>
              <w:bottom w:val="single" w:sz="6" w:space="0" w:color="auto"/>
              <w:right w:val="single" w:sz="6" w:space="0" w:color="auto"/>
            </w:tcBorders>
          </w:tcPr>
          <w:p w:rsidR="00CC1B46" w:rsidRPr="00691A61" w:rsidRDefault="00CC1B46" w:rsidP="00EA1EFD">
            <w:pPr>
              <w:ind w:firstLine="0"/>
              <w:jc w:val="center"/>
              <w:rPr>
                <w:rFonts w:eastAsia="Calibri" w:cs="Arial"/>
                <w:color w:val="000000"/>
                <w:sz w:val="20"/>
                <w:szCs w:val="20"/>
                <w:lang w:eastAsia="en-US"/>
              </w:rPr>
            </w:pPr>
          </w:p>
        </w:tc>
        <w:tc>
          <w:tcPr>
            <w:tcW w:w="1131" w:type="pct"/>
            <w:vMerge/>
            <w:tcBorders>
              <w:top w:val="single" w:sz="6" w:space="0" w:color="auto"/>
              <w:left w:val="single" w:sz="6" w:space="0" w:color="auto"/>
              <w:bottom w:val="single" w:sz="6" w:space="0" w:color="auto"/>
              <w:right w:val="single" w:sz="6" w:space="0" w:color="auto"/>
            </w:tcBorders>
            <w:vAlign w:val="center"/>
            <w:hideMark/>
          </w:tcPr>
          <w:p w:rsidR="00CC1B46" w:rsidRPr="00691A61" w:rsidRDefault="00CC1B46" w:rsidP="00EA1EFD">
            <w:pPr>
              <w:ind w:firstLine="0"/>
              <w:jc w:val="left"/>
              <w:rPr>
                <w:rFonts w:eastAsia="Calibri" w:cs="Arial"/>
                <w:color w:val="000000"/>
                <w:sz w:val="20"/>
                <w:szCs w:val="20"/>
                <w:lang w:eastAsia="en-US"/>
              </w:rPr>
            </w:pPr>
          </w:p>
        </w:tc>
        <w:tc>
          <w:tcPr>
            <w:tcW w:w="3403" w:type="pct"/>
            <w:tcBorders>
              <w:top w:val="single" w:sz="4" w:space="0" w:color="auto"/>
              <w:left w:val="single" w:sz="6" w:space="0" w:color="auto"/>
              <w:bottom w:val="single" w:sz="6" w:space="0" w:color="auto"/>
              <w:right w:val="single" w:sz="6" w:space="0" w:color="auto"/>
            </w:tcBorders>
            <w:hideMark/>
          </w:tcPr>
          <w:p w:rsidR="00CC1B46" w:rsidRPr="00691A61" w:rsidRDefault="00CC1B46" w:rsidP="00EA1EFD">
            <w:pPr>
              <w:ind w:firstLine="0"/>
              <w:jc w:val="left"/>
              <w:rPr>
                <w:rFonts w:eastAsia="Calibri" w:cs="Arial"/>
                <w:color w:val="000000"/>
                <w:sz w:val="20"/>
                <w:szCs w:val="20"/>
                <w:lang w:eastAsia="en-US"/>
              </w:rPr>
            </w:pPr>
            <w:r w:rsidRPr="00691A61">
              <w:rPr>
                <w:rFonts w:eastAsia="Calibri" w:cs="Arial"/>
                <w:color w:val="000000"/>
                <w:sz w:val="20"/>
                <w:szCs w:val="20"/>
                <w:lang w:eastAsia="en-US"/>
              </w:rPr>
              <w:t>38.3 Деятельность по обработке вторичного сырья</w:t>
            </w:r>
          </w:p>
        </w:tc>
      </w:tr>
      <w:tr w:rsidR="00CC1B46" w:rsidRPr="00691A61" w:rsidTr="00EA1EFD">
        <w:trPr>
          <w:cantSplit/>
        </w:trPr>
        <w:tc>
          <w:tcPr>
            <w:tcW w:w="466" w:type="pct"/>
            <w:vMerge w:val="restart"/>
            <w:tcBorders>
              <w:top w:val="single" w:sz="6" w:space="0" w:color="auto"/>
              <w:left w:val="single" w:sz="6" w:space="0" w:color="auto"/>
              <w:bottom w:val="nil"/>
              <w:right w:val="single" w:sz="6" w:space="0" w:color="auto"/>
            </w:tcBorders>
            <w:hideMark/>
          </w:tcPr>
          <w:p w:rsidR="00CC1B46" w:rsidRPr="00691A61" w:rsidRDefault="00CC1B46" w:rsidP="00EA1EFD">
            <w:pPr>
              <w:ind w:firstLine="0"/>
              <w:jc w:val="center"/>
              <w:rPr>
                <w:rFonts w:eastAsia="Calibri" w:cs="Arial"/>
                <w:color w:val="000000"/>
                <w:sz w:val="20"/>
                <w:szCs w:val="20"/>
                <w:lang w:eastAsia="en-US"/>
              </w:rPr>
            </w:pPr>
            <w:r w:rsidRPr="00691A61">
              <w:rPr>
                <w:rFonts w:eastAsia="Calibri" w:cs="Arial"/>
                <w:color w:val="000000"/>
                <w:sz w:val="20"/>
                <w:szCs w:val="20"/>
                <w:lang w:eastAsia="en-US"/>
              </w:rPr>
              <w:t>I</w:t>
            </w:r>
          </w:p>
        </w:tc>
        <w:tc>
          <w:tcPr>
            <w:tcW w:w="1131" w:type="pct"/>
            <w:vMerge w:val="restart"/>
            <w:tcBorders>
              <w:top w:val="single" w:sz="6" w:space="0" w:color="auto"/>
              <w:left w:val="single" w:sz="6" w:space="0" w:color="auto"/>
              <w:bottom w:val="single" w:sz="6" w:space="0" w:color="auto"/>
              <w:right w:val="single" w:sz="6" w:space="0" w:color="auto"/>
            </w:tcBorders>
            <w:hideMark/>
          </w:tcPr>
          <w:p w:rsidR="00CC1B46" w:rsidRPr="00691A61" w:rsidRDefault="00CC1B46" w:rsidP="00EA1EFD">
            <w:pPr>
              <w:ind w:firstLine="0"/>
              <w:jc w:val="left"/>
              <w:rPr>
                <w:rFonts w:eastAsia="Calibri" w:cs="Arial"/>
                <w:color w:val="000000"/>
                <w:sz w:val="20"/>
                <w:szCs w:val="20"/>
                <w:lang w:eastAsia="en-US"/>
              </w:rPr>
            </w:pPr>
            <w:r w:rsidRPr="00691A61">
              <w:rPr>
                <w:rFonts w:eastAsia="Calibri" w:cs="Arial"/>
                <w:color w:val="000000"/>
                <w:sz w:val="20"/>
                <w:szCs w:val="20"/>
                <w:lang w:eastAsia="en-US"/>
              </w:rPr>
              <w:t>Деятельность гостиниц и предприятий общественного питания</w:t>
            </w:r>
          </w:p>
        </w:tc>
        <w:tc>
          <w:tcPr>
            <w:tcW w:w="3403" w:type="pct"/>
            <w:tcBorders>
              <w:top w:val="single" w:sz="6" w:space="0" w:color="auto"/>
              <w:left w:val="single" w:sz="6" w:space="0" w:color="auto"/>
              <w:bottom w:val="single" w:sz="6" w:space="0" w:color="auto"/>
              <w:right w:val="single" w:sz="6" w:space="0" w:color="auto"/>
            </w:tcBorders>
            <w:hideMark/>
          </w:tcPr>
          <w:p w:rsidR="00CC1B46" w:rsidRPr="00691A61" w:rsidRDefault="00CC1B46" w:rsidP="00EA1EFD">
            <w:pPr>
              <w:ind w:firstLine="0"/>
              <w:jc w:val="left"/>
              <w:rPr>
                <w:rFonts w:cs="Arial"/>
                <w:sz w:val="20"/>
                <w:szCs w:val="20"/>
                <w:shd w:val="clear" w:color="auto" w:fill="FFFFFF"/>
                <w:lang w:eastAsia="en-US"/>
              </w:rPr>
            </w:pPr>
            <w:r w:rsidRPr="00691A61">
              <w:rPr>
                <w:rFonts w:eastAsia="Calibri" w:cs="Arial"/>
                <w:color w:val="000000"/>
                <w:sz w:val="20"/>
                <w:szCs w:val="20"/>
                <w:lang w:eastAsia="en-US"/>
              </w:rPr>
              <w:t>55.10 Деятельность гостиниц и прочих мест для временного проживания</w:t>
            </w:r>
          </w:p>
        </w:tc>
      </w:tr>
      <w:tr w:rsidR="00CC1B46" w:rsidRPr="00691A61" w:rsidTr="00EA1EFD">
        <w:trPr>
          <w:cantSplit/>
        </w:trPr>
        <w:tc>
          <w:tcPr>
            <w:tcW w:w="466" w:type="pct"/>
            <w:vMerge/>
            <w:tcBorders>
              <w:top w:val="single" w:sz="6" w:space="0" w:color="auto"/>
              <w:left w:val="single" w:sz="6" w:space="0" w:color="auto"/>
              <w:bottom w:val="nil"/>
              <w:right w:val="single" w:sz="6" w:space="0" w:color="auto"/>
            </w:tcBorders>
            <w:vAlign w:val="center"/>
            <w:hideMark/>
          </w:tcPr>
          <w:p w:rsidR="00CC1B46" w:rsidRPr="00691A61" w:rsidRDefault="00CC1B46" w:rsidP="00EA1EFD">
            <w:pPr>
              <w:ind w:firstLine="0"/>
              <w:jc w:val="center"/>
              <w:rPr>
                <w:rFonts w:eastAsia="Calibri" w:cs="Arial"/>
                <w:color w:val="000000"/>
                <w:sz w:val="20"/>
                <w:szCs w:val="20"/>
                <w:lang w:eastAsia="en-US"/>
              </w:rPr>
            </w:pPr>
          </w:p>
        </w:tc>
        <w:tc>
          <w:tcPr>
            <w:tcW w:w="1131" w:type="pct"/>
            <w:vMerge/>
            <w:tcBorders>
              <w:top w:val="single" w:sz="6" w:space="0" w:color="auto"/>
              <w:left w:val="single" w:sz="6" w:space="0" w:color="auto"/>
              <w:bottom w:val="single" w:sz="6" w:space="0" w:color="auto"/>
              <w:right w:val="single" w:sz="6" w:space="0" w:color="auto"/>
            </w:tcBorders>
            <w:vAlign w:val="center"/>
            <w:hideMark/>
          </w:tcPr>
          <w:p w:rsidR="00CC1B46" w:rsidRPr="00691A61" w:rsidRDefault="00CC1B46" w:rsidP="00EA1EFD">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CC1B46" w:rsidRPr="00691A61" w:rsidRDefault="00CC1B46" w:rsidP="00EA1EFD">
            <w:pPr>
              <w:ind w:firstLine="0"/>
              <w:jc w:val="left"/>
              <w:rPr>
                <w:rFonts w:eastAsia="Calibri" w:cs="Arial"/>
                <w:color w:val="000000"/>
                <w:sz w:val="20"/>
                <w:szCs w:val="20"/>
                <w:lang w:eastAsia="en-US"/>
              </w:rPr>
            </w:pPr>
            <w:r w:rsidRPr="00691A61">
              <w:rPr>
                <w:rFonts w:cs="Arial"/>
                <w:sz w:val="20"/>
                <w:szCs w:val="20"/>
                <w:shd w:val="clear" w:color="auto" w:fill="FFFFFF"/>
                <w:lang w:eastAsia="en-US"/>
              </w:rPr>
              <w:t>55.20 Деятельность по предоставлению мест для краткосрочного проживания</w:t>
            </w:r>
          </w:p>
        </w:tc>
      </w:tr>
      <w:tr w:rsidR="00CC1B46" w:rsidRPr="00691A61" w:rsidTr="00EA1EFD">
        <w:trPr>
          <w:cantSplit/>
        </w:trPr>
        <w:tc>
          <w:tcPr>
            <w:tcW w:w="466" w:type="pct"/>
            <w:vMerge/>
            <w:tcBorders>
              <w:top w:val="single" w:sz="6" w:space="0" w:color="auto"/>
              <w:left w:val="single" w:sz="6" w:space="0" w:color="auto"/>
              <w:bottom w:val="nil"/>
              <w:right w:val="single" w:sz="6" w:space="0" w:color="auto"/>
            </w:tcBorders>
            <w:vAlign w:val="center"/>
            <w:hideMark/>
          </w:tcPr>
          <w:p w:rsidR="00CC1B46" w:rsidRPr="00691A61" w:rsidRDefault="00CC1B46" w:rsidP="00EA1EFD">
            <w:pPr>
              <w:ind w:firstLine="0"/>
              <w:jc w:val="center"/>
              <w:rPr>
                <w:rFonts w:eastAsia="Calibri" w:cs="Arial"/>
                <w:color w:val="000000"/>
                <w:sz w:val="20"/>
                <w:szCs w:val="20"/>
                <w:lang w:eastAsia="en-US"/>
              </w:rPr>
            </w:pPr>
          </w:p>
        </w:tc>
        <w:tc>
          <w:tcPr>
            <w:tcW w:w="1131" w:type="pct"/>
            <w:vMerge/>
            <w:tcBorders>
              <w:top w:val="single" w:sz="6" w:space="0" w:color="auto"/>
              <w:left w:val="single" w:sz="6" w:space="0" w:color="auto"/>
              <w:bottom w:val="single" w:sz="6" w:space="0" w:color="auto"/>
              <w:right w:val="single" w:sz="6" w:space="0" w:color="auto"/>
            </w:tcBorders>
            <w:vAlign w:val="center"/>
            <w:hideMark/>
          </w:tcPr>
          <w:p w:rsidR="00CC1B46" w:rsidRPr="00691A61" w:rsidRDefault="00CC1B46" w:rsidP="00EA1EFD">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CC1B46" w:rsidRPr="00691A61" w:rsidRDefault="00CC1B46" w:rsidP="00EA1EFD">
            <w:pPr>
              <w:ind w:firstLine="0"/>
              <w:jc w:val="left"/>
              <w:rPr>
                <w:rFonts w:eastAsia="Calibri" w:cs="Arial"/>
                <w:color w:val="000000"/>
                <w:sz w:val="20"/>
                <w:szCs w:val="20"/>
                <w:lang w:eastAsia="en-US"/>
              </w:rPr>
            </w:pPr>
            <w:r w:rsidRPr="00691A61">
              <w:rPr>
                <w:rFonts w:eastAsia="Calibri" w:cs="Arial"/>
                <w:color w:val="000000"/>
                <w:sz w:val="20"/>
                <w:szCs w:val="20"/>
                <w:lang w:eastAsia="en-US"/>
              </w:rPr>
              <w:t>56.1 Деятельность ресторанов и услуги по доставке продуктов питания</w:t>
            </w:r>
          </w:p>
        </w:tc>
      </w:tr>
      <w:tr w:rsidR="00CC1B46" w:rsidRPr="00691A61" w:rsidTr="00EA1EFD">
        <w:trPr>
          <w:cantSplit/>
        </w:trPr>
        <w:tc>
          <w:tcPr>
            <w:tcW w:w="466" w:type="pct"/>
            <w:tcBorders>
              <w:top w:val="nil"/>
              <w:left w:val="single" w:sz="6" w:space="0" w:color="auto"/>
              <w:bottom w:val="single" w:sz="6" w:space="0" w:color="auto"/>
              <w:right w:val="single" w:sz="6" w:space="0" w:color="auto"/>
            </w:tcBorders>
          </w:tcPr>
          <w:p w:rsidR="00CC1B46" w:rsidRPr="00691A61" w:rsidRDefault="00CC1B46" w:rsidP="00EA1EFD">
            <w:pPr>
              <w:ind w:firstLine="0"/>
              <w:jc w:val="center"/>
              <w:rPr>
                <w:rFonts w:eastAsia="Calibri" w:cs="Arial"/>
                <w:color w:val="000000"/>
                <w:sz w:val="20"/>
                <w:szCs w:val="20"/>
                <w:lang w:eastAsia="en-US"/>
              </w:rPr>
            </w:pPr>
          </w:p>
        </w:tc>
        <w:tc>
          <w:tcPr>
            <w:tcW w:w="1131" w:type="pct"/>
            <w:vMerge/>
            <w:tcBorders>
              <w:top w:val="single" w:sz="6" w:space="0" w:color="auto"/>
              <w:left w:val="single" w:sz="6" w:space="0" w:color="auto"/>
              <w:bottom w:val="single" w:sz="6" w:space="0" w:color="auto"/>
              <w:right w:val="single" w:sz="6" w:space="0" w:color="auto"/>
            </w:tcBorders>
            <w:vAlign w:val="center"/>
            <w:hideMark/>
          </w:tcPr>
          <w:p w:rsidR="00CC1B46" w:rsidRPr="00691A61" w:rsidRDefault="00CC1B46" w:rsidP="00EA1EFD">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CC1B46" w:rsidRPr="00691A61" w:rsidRDefault="00CC1B46" w:rsidP="00EA1EFD">
            <w:pPr>
              <w:ind w:firstLine="0"/>
              <w:jc w:val="left"/>
              <w:rPr>
                <w:rFonts w:eastAsia="Calibri" w:cs="Arial"/>
                <w:color w:val="000000"/>
                <w:sz w:val="20"/>
                <w:szCs w:val="20"/>
                <w:lang w:eastAsia="en-US"/>
              </w:rPr>
            </w:pPr>
            <w:r w:rsidRPr="00691A61">
              <w:rPr>
                <w:rFonts w:eastAsia="Calibri" w:cs="Arial"/>
                <w:color w:val="000000"/>
                <w:sz w:val="20"/>
                <w:szCs w:val="20"/>
                <w:lang w:eastAsia="en-US"/>
              </w:rPr>
              <w:t>56.2 Деятельность предприятий общественного питания по обслуживанию торжественных мероприятий и прочим видам организации питания</w:t>
            </w:r>
          </w:p>
        </w:tc>
      </w:tr>
      <w:tr w:rsidR="00CC1B46" w:rsidRPr="00691A61" w:rsidTr="00EA1EFD">
        <w:trPr>
          <w:cantSplit/>
        </w:trPr>
        <w:tc>
          <w:tcPr>
            <w:tcW w:w="466" w:type="pct"/>
            <w:tcBorders>
              <w:top w:val="nil"/>
              <w:left w:val="single" w:sz="6" w:space="0" w:color="auto"/>
              <w:bottom w:val="single" w:sz="6" w:space="0" w:color="auto"/>
              <w:right w:val="single" w:sz="6" w:space="0" w:color="auto"/>
            </w:tcBorders>
          </w:tcPr>
          <w:p w:rsidR="00CC1B46" w:rsidRPr="00691A61" w:rsidRDefault="00CC1B46" w:rsidP="00EA1EFD">
            <w:pPr>
              <w:ind w:firstLine="0"/>
              <w:jc w:val="center"/>
              <w:rPr>
                <w:rFonts w:eastAsia="Calibri" w:cs="Arial"/>
                <w:color w:val="000000"/>
                <w:sz w:val="20"/>
                <w:szCs w:val="20"/>
                <w:lang w:val="en-US" w:eastAsia="en-US"/>
              </w:rPr>
            </w:pPr>
            <w:r w:rsidRPr="00691A61">
              <w:rPr>
                <w:rFonts w:eastAsia="Calibri" w:cs="Arial"/>
                <w:color w:val="000000"/>
                <w:sz w:val="20"/>
                <w:szCs w:val="20"/>
                <w:lang w:val="en-US" w:eastAsia="en-US"/>
              </w:rPr>
              <w:t>J</w:t>
            </w:r>
          </w:p>
        </w:tc>
        <w:tc>
          <w:tcPr>
            <w:tcW w:w="1131" w:type="pct"/>
            <w:tcBorders>
              <w:top w:val="single" w:sz="6" w:space="0" w:color="auto"/>
              <w:left w:val="single" w:sz="6" w:space="0" w:color="auto"/>
              <w:bottom w:val="single" w:sz="6" w:space="0" w:color="auto"/>
              <w:right w:val="single" w:sz="6" w:space="0" w:color="auto"/>
            </w:tcBorders>
          </w:tcPr>
          <w:p w:rsidR="00CC1B46" w:rsidRPr="00691A61" w:rsidRDefault="00CC1B46" w:rsidP="00EA1EFD">
            <w:pPr>
              <w:ind w:firstLine="0"/>
              <w:jc w:val="left"/>
              <w:rPr>
                <w:rFonts w:eastAsia="Calibri" w:cs="Arial"/>
                <w:color w:val="000000"/>
                <w:sz w:val="20"/>
                <w:szCs w:val="20"/>
                <w:lang w:eastAsia="en-US"/>
              </w:rPr>
            </w:pPr>
            <w:r w:rsidRPr="00691A61">
              <w:rPr>
                <w:rFonts w:eastAsia="Calibri" w:cs="Arial"/>
                <w:color w:val="000000"/>
                <w:sz w:val="20"/>
                <w:szCs w:val="20"/>
                <w:lang w:eastAsia="en-US"/>
              </w:rPr>
              <w:t>Деятельность в области информации и связи</w:t>
            </w:r>
          </w:p>
        </w:tc>
        <w:tc>
          <w:tcPr>
            <w:tcW w:w="3403" w:type="pct"/>
            <w:tcBorders>
              <w:top w:val="single" w:sz="6" w:space="0" w:color="auto"/>
              <w:left w:val="single" w:sz="6" w:space="0" w:color="auto"/>
              <w:bottom w:val="single" w:sz="6" w:space="0" w:color="auto"/>
              <w:right w:val="single" w:sz="6" w:space="0" w:color="auto"/>
            </w:tcBorders>
          </w:tcPr>
          <w:p w:rsidR="00CC1B46" w:rsidRPr="00691A61" w:rsidRDefault="00CC1B46" w:rsidP="00EA1EFD">
            <w:pPr>
              <w:ind w:firstLine="0"/>
              <w:jc w:val="left"/>
              <w:rPr>
                <w:rFonts w:eastAsia="Calibri" w:cs="Arial"/>
                <w:color w:val="000000"/>
                <w:sz w:val="20"/>
                <w:szCs w:val="20"/>
                <w:lang w:eastAsia="en-US"/>
              </w:rPr>
            </w:pPr>
            <w:r w:rsidRPr="00691A61">
              <w:rPr>
                <w:rFonts w:eastAsia="Calibri" w:cs="Arial"/>
                <w:color w:val="000000"/>
                <w:sz w:val="20"/>
                <w:szCs w:val="20"/>
                <w:lang w:eastAsia="en-US"/>
              </w:rPr>
              <w:t>61.1 Деятельность в области связи на базе проводных технологий</w:t>
            </w:r>
          </w:p>
          <w:p w:rsidR="00CC1B46" w:rsidRPr="00691A61" w:rsidRDefault="00CC1B46" w:rsidP="00EA1EFD">
            <w:pPr>
              <w:ind w:firstLine="0"/>
              <w:jc w:val="left"/>
              <w:rPr>
                <w:rFonts w:eastAsia="Calibri" w:cs="Arial"/>
                <w:color w:val="000000"/>
                <w:sz w:val="20"/>
                <w:szCs w:val="20"/>
                <w:lang w:eastAsia="en-US"/>
              </w:rPr>
            </w:pPr>
            <w:r w:rsidRPr="00691A61">
              <w:rPr>
                <w:rFonts w:eastAsia="Calibri" w:cs="Arial"/>
                <w:color w:val="000000"/>
                <w:sz w:val="20"/>
                <w:szCs w:val="20"/>
                <w:lang w:eastAsia="en-US"/>
              </w:rPr>
              <w:t>61.2 Деятельность в области связи на базе беспроводных технологий</w:t>
            </w:r>
          </w:p>
          <w:p w:rsidR="00CC1B46" w:rsidRPr="00691A61" w:rsidRDefault="00CC1B46" w:rsidP="00EA1EFD">
            <w:pPr>
              <w:ind w:firstLine="0"/>
              <w:jc w:val="left"/>
              <w:rPr>
                <w:rFonts w:eastAsia="Calibri" w:cs="Arial"/>
                <w:color w:val="000000"/>
                <w:sz w:val="20"/>
                <w:szCs w:val="20"/>
                <w:lang w:eastAsia="en-US"/>
              </w:rPr>
            </w:pPr>
            <w:r w:rsidRPr="00691A61">
              <w:rPr>
                <w:rFonts w:eastAsia="Calibri" w:cs="Arial"/>
                <w:color w:val="000000"/>
                <w:sz w:val="20"/>
                <w:szCs w:val="20"/>
                <w:lang w:eastAsia="en-US"/>
              </w:rPr>
              <w:t>61.9 Деятельность в области телекоммуникаций прочая</w:t>
            </w:r>
          </w:p>
          <w:p w:rsidR="00CC1B46" w:rsidRPr="00691A61" w:rsidRDefault="00CC1B46" w:rsidP="00EA1EFD">
            <w:pPr>
              <w:ind w:firstLine="0"/>
              <w:jc w:val="left"/>
              <w:rPr>
                <w:rFonts w:eastAsia="Calibri" w:cs="Arial"/>
                <w:color w:val="000000"/>
                <w:sz w:val="20"/>
                <w:szCs w:val="20"/>
                <w:lang w:eastAsia="en-US"/>
              </w:rPr>
            </w:pPr>
            <w:r w:rsidRPr="00691A61">
              <w:rPr>
                <w:rFonts w:eastAsia="Calibri" w:cs="Arial"/>
                <w:color w:val="000000"/>
                <w:sz w:val="20"/>
                <w:szCs w:val="20"/>
                <w:lang w:eastAsia="en-US"/>
              </w:rPr>
              <w:t>62.01 Разработка компьютерного программного обеспечения</w:t>
            </w:r>
          </w:p>
        </w:tc>
      </w:tr>
      <w:tr w:rsidR="00CC1B46" w:rsidRPr="00691A61" w:rsidTr="00EA1EFD">
        <w:trPr>
          <w:cantSplit/>
        </w:trPr>
        <w:tc>
          <w:tcPr>
            <w:tcW w:w="466" w:type="pct"/>
            <w:tcBorders>
              <w:top w:val="single" w:sz="6" w:space="0" w:color="auto"/>
              <w:left w:val="single" w:sz="6" w:space="0" w:color="auto"/>
              <w:bottom w:val="nil"/>
              <w:right w:val="single" w:sz="6" w:space="0" w:color="auto"/>
            </w:tcBorders>
            <w:hideMark/>
          </w:tcPr>
          <w:p w:rsidR="00CC1B46" w:rsidRPr="00691A61" w:rsidRDefault="00CC1B46" w:rsidP="00EA1EFD">
            <w:pPr>
              <w:ind w:firstLine="0"/>
              <w:jc w:val="center"/>
              <w:rPr>
                <w:rFonts w:eastAsia="Calibri" w:cs="Arial"/>
                <w:color w:val="000000"/>
                <w:sz w:val="20"/>
                <w:szCs w:val="20"/>
                <w:lang w:eastAsia="en-US"/>
              </w:rPr>
            </w:pPr>
            <w:r w:rsidRPr="00691A61">
              <w:rPr>
                <w:rFonts w:eastAsia="Calibri" w:cs="Arial"/>
                <w:color w:val="000000"/>
                <w:sz w:val="20"/>
                <w:szCs w:val="20"/>
                <w:lang w:eastAsia="en-US"/>
              </w:rPr>
              <w:t>М</w:t>
            </w:r>
          </w:p>
        </w:tc>
        <w:tc>
          <w:tcPr>
            <w:tcW w:w="1131" w:type="pct"/>
            <w:tcBorders>
              <w:top w:val="single" w:sz="6" w:space="0" w:color="auto"/>
              <w:left w:val="single" w:sz="6" w:space="0" w:color="auto"/>
              <w:bottom w:val="single" w:sz="6" w:space="0" w:color="auto"/>
              <w:right w:val="single" w:sz="6" w:space="0" w:color="auto"/>
            </w:tcBorders>
            <w:hideMark/>
          </w:tcPr>
          <w:p w:rsidR="00CC1B46" w:rsidRPr="00691A61" w:rsidRDefault="00CC1B46" w:rsidP="00EA1EFD">
            <w:pPr>
              <w:ind w:firstLine="0"/>
              <w:jc w:val="left"/>
              <w:rPr>
                <w:rFonts w:eastAsia="Calibri" w:cs="Arial"/>
                <w:color w:val="000000"/>
                <w:sz w:val="20"/>
                <w:szCs w:val="20"/>
                <w:highlight w:val="yellow"/>
                <w:lang w:eastAsia="en-US"/>
              </w:rPr>
            </w:pPr>
            <w:r w:rsidRPr="00691A61">
              <w:rPr>
                <w:rFonts w:eastAsia="Calibri" w:cs="Arial"/>
                <w:color w:val="000000"/>
                <w:sz w:val="20"/>
                <w:szCs w:val="20"/>
                <w:lang w:eastAsia="en-US"/>
              </w:rPr>
              <w:t>Деятельность профессиональная, научная и техническая</w:t>
            </w:r>
          </w:p>
        </w:tc>
        <w:tc>
          <w:tcPr>
            <w:tcW w:w="3403" w:type="pct"/>
            <w:tcBorders>
              <w:top w:val="single" w:sz="6" w:space="0" w:color="auto"/>
              <w:left w:val="single" w:sz="6" w:space="0" w:color="auto"/>
              <w:bottom w:val="single" w:sz="6" w:space="0" w:color="auto"/>
              <w:right w:val="single" w:sz="6" w:space="0" w:color="auto"/>
            </w:tcBorders>
            <w:hideMark/>
          </w:tcPr>
          <w:p w:rsidR="00CC1B46" w:rsidRPr="00691A61" w:rsidRDefault="00CC1B46" w:rsidP="00EA1EFD">
            <w:pPr>
              <w:ind w:firstLine="0"/>
              <w:jc w:val="left"/>
              <w:rPr>
                <w:rFonts w:eastAsia="Calibri" w:cs="Arial"/>
                <w:color w:val="000000"/>
                <w:sz w:val="20"/>
                <w:szCs w:val="20"/>
                <w:lang w:eastAsia="en-US"/>
              </w:rPr>
            </w:pPr>
            <w:r w:rsidRPr="00691A61">
              <w:rPr>
                <w:rFonts w:eastAsia="Calibri" w:cs="Arial"/>
                <w:color w:val="000000"/>
                <w:sz w:val="20"/>
                <w:szCs w:val="20"/>
                <w:lang w:eastAsia="en-US"/>
              </w:rPr>
              <w:t>71.1 Деятельность в области архитектуры, инженерных изысканий и предоставление технических консультаций в этих областях</w:t>
            </w:r>
          </w:p>
          <w:p w:rsidR="00CC1B46" w:rsidRPr="00691A61" w:rsidRDefault="00CC1B46" w:rsidP="00EA1EFD">
            <w:pPr>
              <w:ind w:firstLine="0"/>
              <w:jc w:val="left"/>
              <w:rPr>
                <w:rFonts w:eastAsia="Calibri" w:cs="Arial"/>
                <w:color w:val="000000"/>
                <w:sz w:val="20"/>
                <w:szCs w:val="20"/>
                <w:highlight w:val="yellow"/>
                <w:lang w:eastAsia="en-US"/>
              </w:rPr>
            </w:pPr>
            <w:r w:rsidRPr="00691A61">
              <w:rPr>
                <w:rFonts w:eastAsia="Calibri" w:cs="Arial"/>
                <w:color w:val="000000"/>
                <w:sz w:val="20"/>
                <w:szCs w:val="20"/>
                <w:lang w:eastAsia="en-US"/>
              </w:rPr>
              <w:t>75.0 Деятельность ветеринарная</w:t>
            </w:r>
          </w:p>
        </w:tc>
      </w:tr>
      <w:tr w:rsidR="00CC1B46" w:rsidRPr="00691A61" w:rsidTr="00EA1EFD">
        <w:trPr>
          <w:cantSplit/>
        </w:trPr>
        <w:tc>
          <w:tcPr>
            <w:tcW w:w="466" w:type="pct"/>
            <w:tcBorders>
              <w:top w:val="single" w:sz="6" w:space="0" w:color="auto"/>
              <w:left w:val="single" w:sz="6" w:space="0" w:color="auto"/>
              <w:bottom w:val="nil"/>
              <w:right w:val="single" w:sz="6" w:space="0" w:color="auto"/>
            </w:tcBorders>
            <w:hideMark/>
          </w:tcPr>
          <w:p w:rsidR="00CC1B46" w:rsidRPr="00691A61" w:rsidRDefault="00CC1B46" w:rsidP="00EA1EFD">
            <w:pPr>
              <w:ind w:firstLine="0"/>
              <w:jc w:val="center"/>
              <w:rPr>
                <w:rFonts w:eastAsia="Calibri" w:cs="Arial"/>
                <w:color w:val="000000"/>
                <w:sz w:val="20"/>
                <w:szCs w:val="20"/>
                <w:lang w:eastAsia="en-US"/>
              </w:rPr>
            </w:pPr>
            <w:r w:rsidRPr="00691A61">
              <w:rPr>
                <w:rFonts w:eastAsia="Calibri" w:cs="Arial"/>
                <w:color w:val="000000"/>
                <w:sz w:val="20"/>
                <w:szCs w:val="20"/>
                <w:lang w:eastAsia="en-US"/>
              </w:rPr>
              <w:t>N</w:t>
            </w:r>
          </w:p>
        </w:tc>
        <w:tc>
          <w:tcPr>
            <w:tcW w:w="1131" w:type="pct"/>
            <w:vMerge w:val="restart"/>
            <w:tcBorders>
              <w:top w:val="single" w:sz="6" w:space="0" w:color="auto"/>
              <w:left w:val="single" w:sz="6" w:space="0" w:color="auto"/>
              <w:bottom w:val="single" w:sz="6" w:space="0" w:color="auto"/>
              <w:right w:val="single" w:sz="6" w:space="0" w:color="auto"/>
            </w:tcBorders>
            <w:hideMark/>
          </w:tcPr>
          <w:p w:rsidR="00CC1B46" w:rsidRPr="00691A61" w:rsidRDefault="00CC1B46" w:rsidP="00EA1EFD">
            <w:pPr>
              <w:ind w:firstLine="0"/>
              <w:jc w:val="left"/>
              <w:rPr>
                <w:rFonts w:eastAsia="Calibri" w:cs="Arial"/>
                <w:color w:val="000000"/>
                <w:sz w:val="20"/>
                <w:szCs w:val="20"/>
                <w:lang w:eastAsia="en-US"/>
              </w:rPr>
            </w:pPr>
            <w:r w:rsidRPr="00691A61">
              <w:rPr>
                <w:rFonts w:eastAsia="Calibri" w:cs="Arial"/>
                <w:color w:val="000000"/>
                <w:sz w:val="20"/>
                <w:szCs w:val="20"/>
                <w:lang w:eastAsia="en-US"/>
              </w:rPr>
              <w:t>Деятельность административная и сопутствующие дополнительные услуги</w:t>
            </w:r>
          </w:p>
        </w:tc>
        <w:tc>
          <w:tcPr>
            <w:tcW w:w="3403" w:type="pct"/>
            <w:tcBorders>
              <w:top w:val="single" w:sz="6" w:space="0" w:color="auto"/>
              <w:left w:val="single" w:sz="6" w:space="0" w:color="auto"/>
              <w:bottom w:val="single" w:sz="6" w:space="0" w:color="auto"/>
              <w:right w:val="single" w:sz="6" w:space="0" w:color="auto"/>
            </w:tcBorders>
            <w:hideMark/>
          </w:tcPr>
          <w:p w:rsidR="00CC1B46" w:rsidRPr="00691A61" w:rsidRDefault="00CC1B46" w:rsidP="00EA1EFD">
            <w:pPr>
              <w:ind w:firstLine="0"/>
              <w:jc w:val="left"/>
              <w:rPr>
                <w:rFonts w:eastAsia="Calibri" w:cs="Arial"/>
                <w:color w:val="000000"/>
                <w:sz w:val="20"/>
                <w:szCs w:val="20"/>
                <w:lang w:eastAsia="en-US"/>
              </w:rPr>
            </w:pPr>
            <w:r w:rsidRPr="00691A61">
              <w:rPr>
                <w:rFonts w:eastAsia="Calibri" w:cs="Arial"/>
                <w:color w:val="000000"/>
                <w:sz w:val="20"/>
                <w:szCs w:val="20"/>
                <w:lang w:eastAsia="en-US"/>
              </w:rPr>
              <w:t>79.1 Деятельность туристических агентств и туроператоров (в части развития внутреннего туризма на территории города Югорска)</w:t>
            </w:r>
          </w:p>
        </w:tc>
      </w:tr>
      <w:tr w:rsidR="00CC1B46" w:rsidRPr="00691A61" w:rsidTr="00EA1EFD">
        <w:trPr>
          <w:cantSplit/>
        </w:trPr>
        <w:tc>
          <w:tcPr>
            <w:tcW w:w="466" w:type="pct"/>
            <w:tcBorders>
              <w:top w:val="nil"/>
              <w:left w:val="single" w:sz="6" w:space="0" w:color="auto"/>
              <w:bottom w:val="nil"/>
              <w:right w:val="single" w:sz="6" w:space="0" w:color="auto"/>
            </w:tcBorders>
          </w:tcPr>
          <w:p w:rsidR="00CC1B46" w:rsidRPr="00691A61" w:rsidRDefault="00CC1B46" w:rsidP="00EA1EFD">
            <w:pPr>
              <w:ind w:firstLine="0"/>
              <w:jc w:val="center"/>
              <w:rPr>
                <w:rFonts w:eastAsia="Calibri" w:cs="Arial"/>
                <w:color w:val="000000"/>
                <w:sz w:val="20"/>
                <w:szCs w:val="20"/>
                <w:lang w:eastAsia="en-US"/>
              </w:rPr>
            </w:pPr>
          </w:p>
        </w:tc>
        <w:tc>
          <w:tcPr>
            <w:tcW w:w="1131" w:type="pct"/>
            <w:vMerge/>
            <w:tcBorders>
              <w:top w:val="single" w:sz="6" w:space="0" w:color="auto"/>
              <w:left w:val="single" w:sz="6" w:space="0" w:color="auto"/>
              <w:bottom w:val="single" w:sz="6" w:space="0" w:color="auto"/>
              <w:right w:val="single" w:sz="6" w:space="0" w:color="auto"/>
            </w:tcBorders>
            <w:vAlign w:val="center"/>
            <w:hideMark/>
          </w:tcPr>
          <w:p w:rsidR="00CC1B46" w:rsidRPr="00691A61" w:rsidRDefault="00CC1B46" w:rsidP="00EA1EFD">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CC1B46" w:rsidRPr="00691A61" w:rsidRDefault="00CC1B46" w:rsidP="00EA1EFD">
            <w:pPr>
              <w:ind w:firstLine="0"/>
              <w:jc w:val="left"/>
              <w:rPr>
                <w:rFonts w:eastAsia="Calibri" w:cs="Arial"/>
                <w:color w:val="000000"/>
                <w:sz w:val="20"/>
                <w:szCs w:val="20"/>
                <w:lang w:eastAsia="en-US"/>
              </w:rPr>
            </w:pPr>
            <w:r w:rsidRPr="00691A61">
              <w:rPr>
                <w:rFonts w:eastAsia="Calibri" w:cs="Arial"/>
                <w:color w:val="000000"/>
                <w:sz w:val="20"/>
                <w:szCs w:val="20"/>
                <w:lang w:eastAsia="en-US"/>
              </w:rPr>
              <w:t>81.2 Деятельность по чистке и уборке</w:t>
            </w:r>
          </w:p>
        </w:tc>
      </w:tr>
      <w:tr w:rsidR="00CC1B46" w:rsidRPr="00691A61" w:rsidTr="00EA1EFD">
        <w:trPr>
          <w:cantSplit/>
        </w:trPr>
        <w:tc>
          <w:tcPr>
            <w:tcW w:w="466" w:type="pct"/>
            <w:tcBorders>
              <w:top w:val="nil"/>
              <w:left w:val="single" w:sz="6" w:space="0" w:color="auto"/>
              <w:bottom w:val="single" w:sz="6" w:space="0" w:color="auto"/>
              <w:right w:val="single" w:sz="6" w:space="0" w:color="auto"/>
            </w:tcBorders>
          </w:tcPr>
          <w:p w:rsidR="00CC1B46" w:rsidRPr="00691A61" w:rsidRDefault="00CC1B46" w:rsidP="00EA1EFD">
            <w:pPr>
              <w:ind w:firstLine="0"/>
              <w:jc w:val="center"/>
              <w:rPr>
                <w:rFonts w:eastAsia="Calibri" w:cs="Arial"/>
                <w:color w:val="000000"/>
                <w:sz w:val="20"/>
                <w:szCs w:val="20"/>
                <w:lang w:eastAsia="en-US"/>
              </w:rPr>
            </w:pPr>
          </w:p>
        </w:tc>
        <w:tc>
          <w:tcPr>
            <w:tcW w:w="1131" w:type="pct"/>
            <w:vMerge/>
            <w:tcBorders>
              <w:top w:val="single" w:sz="6" w:space="0" w:color="auto"/>
              <w:left w:val="single" w:sz="6" w:space="0" w:color="auto"/>
              <w:bottom w:val="single" w:sz="6" w:space="0" w:color="auto"/>
              <w:right w:val="single" w:sz="6" w:space="0" w:color="auto"/>
            </w:tcBorders>
            <w:vAlign w:val="center"/>
            <w:hideMark/>
          </w:tcPr>
          <w:p w:rsidR="00CC1B46" w:rsidRPr="00691A61" w:rsidRDefault="00CC1B46" w:rsidP="00EA1EFD">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CC1B46" w:rsidRPr="00691A61" w:rsidRDefault="00CC1B46" w:rsidP="00EA1EFD">
            <w:pPr>
              <w:ind w:firstLine="0"/>
              <w:jc w:val="left"/>
              <w:rPr>
                <w:rFonts w:eastAsia="Calibri" w:cs="Arial"/>
                <w:color w:val="000000"/>
                <w:sz w:val="20"/>
                <w:szCs w:val="20"/>
                <w:lang w:eastAsia="en-US"/>
              </w:rPr>
            </w:pPr>
            <w:r w:rsidRPr="00691A61">
              <w:rPr>
                <w:rFonts w:eastAsia="Calibri" w:cs="Arial"/>
                <w:color w:val="000000"/>
                <w:sz w:val="20"/>
                <w:szCs w:val="20"/>
                <w:lang w:eastAsia="en-US"/>
              </w:rPr>
              <w:t>81.3 Предоставление услуг по благоустройству ландшафта</w:t>
            </w:r>
          </w:p>
        </w:tc>
      </w:tr>
      <w:tr w:rsidR="00CC1B46" w:rsidRPr="00691A61" w:rsidTr="00EA1EFD">
        <w:trPr>
          <w:cantSplit/>
        </w:trPr>
        <w:tc>
          <w:tcPr>
            <w:tcW w:w="466" w:type="pct"/>
            <w:tcBorders>
              <w:top w:val="single" w:sz="6" w:space="0" w:color="auto"/>
              <w:left w:val="single" w:sz="6" w:space="0" w:color="auto"/>
              <w:bottom w:val="nil"/>
              <w:right w:val="single" w:sz="6" w:space="0" w:color="auto"/>
            </w:tcBorders>
            <w:hideMark/>
          </w:tcPr>
          <w:p w:rsidR="00CC1B46" w:rsidRPr="00691A61" w:rsidRDefault="00CC1B46" w:rsidP="00EA1EFD">
            <w:pPr>
              <w:ind w:firstLine="0"/>
              <w:jc w:val="center"/>
              <w:rPr>
                <w:rFonts w:eastAsia="Calibri" w:cs="Arial"/>
                <w:color w:val="000000"/>
                <w:sz w:val="20"/>
                <w:szCs w:val="20"/>
                <w:lang w:eastAsia="en-US"/>
              </w:rPr>
            </w:pPr>
            <w:r w:rsidRPr="00691A61">
              <w:rPr>
                <w:rFonts w:eastAsia="Calibri" w:cs="Arial"/>
                <w:color w:val="000000"/>
                <w:sz w:val="20"/>
                <w:szCs w:val="20"/>
                <w:lang w:eastAsia="en-US"/>
              </w:rPr>
              <w:t>Р</w:t>
            </w:r>
          </w:p>
        </w:tc>
        <w:tc>
          <w:tcPr>
            <w:tcW w:w="1131" w:type="pct"/>
            <w:tcBorders>
              <w:top w:val="single" w:sz="6" w:space="0" w:color="auto"/>
              <w:left w:val="single" w:sz="6" w:space="0" w:color="auto"/>
              <w:bottom w:val="nil"/>
              <w:right w:val="single" w:sz="6" w:space="0" w:color="auto"/>
            </w:tcBorders>
            <w:hideMark/>
          </w:tcPr>
          <w:p w:rsidR="00CC1B46" w:rsidRPr="00691A61" w:rsidRDefault="00CC1B46" w:rsidP="00EA1EFD">
            <w:pPr>
              <w:ind w:firstLine="0"/>
              <w:jc w:val="left"/>
              <w:rPr>
                <w:rFonts w:eastAsia="Calibri" w:cs="Arial"/>
                <w:color w:val="000000"/>
                <w:sz w:val="20"/>
                <w:szCs w:val="20"/>
                <w:lang w:eastAsia="en-US"/>
              </w:rPr>
            </w:pPr>
            <w:r w:rsidRPr="00691A61">
              <w:rPr>
                <w:rFonts w:eastAsia="Calibri" w:cs="Arial"/>
                <w:color w:val="000000"/>
                <w:sz w:val="20"/>
                <w:szCs w:val="20"/>
                <w:lang w:eastAsia="en-US"/>
              </w:rPr>
              <w:t>Образование</w:t>
            </w:r>
          </w:p>
        </w:tc>
        <w:tc>
          <w:tcPr>
            <w:tcW w:w="3403" w:type="pct"/>
            <w:tcBorders>
              <w:top w:val="single" w:sz="6" w:space="0" w:color="auto"/>
              <w:left w:val="single" w:sz="6" w:space="0" w:color="auto"/>
              <w:bottom w:val="single" w:sz="6" w:space="0" w:color="auto"/>
              <w:right w:val="single" w:sz="6" w:space="0" w:color="auto"/>
            </w:tcBorders>
            <w:hideMark/>
          </w:tcPr>
          <w:p w:rsidR="00CC1B46" w:rsidRPr="00691A61" w:rsidRDefault="00CC1B46" w:rsidP="00EA1EFD">
            <w:pPr>
              <w:ind w:firstLine="0"/>
              <w:jc w:val="left"/>
              <w:rPr>
                <w:rFonts w:eastAsia="Calibri" w:cs="Arial"/>
                <w:color w:val="000000"/>
                <w:sz w:val="20"/>
                <w:szCs w:val="20"/>
                <w:lang w:eastAsia="en-US"/>
              </w:rPr>
            </w:pPr>
            <w:r w:rsidRPr="00691A61">
              <w:rPr>
                <w:rFonts w:eastAsia="Calibri" w:cs="Arial"/>
                <w:color w:val="000000"/>
                <w:sz w:val="20"/>
                <w:szCs w:val="20"/>
                <w:lang w:eastAsia="en-US"/>
              </w:rPr>
              <w:t>85.11 Образование дошкольное</w:t>
            </w:r>
          </w:p>
        </w:tc>
      </w:tr>
      <w:tr w:rsidR="00CC1B46" w:rsidRPr="00691A61" w:rsidTr="00EA1EFD">
        <w:trPr>
          <w:cantSplit/>
        </w:trPr>
        <w:tc>
          <w:tcPr>
            <w:tcW w:w="466" w:type="pct"/>
            <w:tcBorders>
              <w:top w:val="nil"/>
              <w:left w:val="single" w:sz="6" w:space="0" w:color="auto"/>
              <w:bottom w:val="single" w:sz="6" w:space="0" w:color="auto"/>
              <w:right w:val="single" w:sz="6" w:space="0" w:color="auto"/>
            </w:tcBorders>
          </w:tcPr>
          <w:p w:rsidR="00CC1B46" w:rsidRPr="00691A61" w:rsidRDefault="00CC1B46" w:rsidP="00EA1EFD">
            <w:pPr>
              <w:ind w:firstLine="0"/>
              <w:jc w:val="center"/>
              <w:rPr>
                <w:rFonts w:eastAsia="Calibri" w:cs="Arial"/>
                <w:color w:val="000000"/>
                <w:sz w:val="20"/>
                <w:szCs w:val="20"/>
                <w:lang w:eastAsia="en-US"/>
              </w:rPr>
            </w:pPr>
          </w:p>
        </w:tc>
        <w:tc>
          <w:tcPr>
            <w:tcW w:w="1131" w:type="pct"/>
            <w:tcBorders>
              <w:top w:val="nil"/>
              <w:left w:val="single" w:sz="6" w:space="0" w:color="auto"/>
              <w:bottom w:val="single" w:sz="6" w:space="0" w:color="auto"/>
              <w:right w:val="single" w:sz="6" w:space="0" w:color="auto"/>
            </w:tcBorders>
          </w:tcPr>
          <w:p w:rsidR="00CC1B46" w:rsidRPr="00691A61" w:rsidRDefault="00CC1B46" w:rsidP="00EA1EFD">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CC1B46" w:rsidRPr="00691A61" w:rsidRDefault="00CC1B46" w:rsidP="00EA1EFD">
            <w:pPr>
              <w:ind w:firstLine="0"/>
              <w:jc w:val="left"/>
              <w:rPr>
                <w:rFonts w:eastAsia="Calibri" w:cs="Arial"/>
                <w:color w:val="000000"/>
                <w:sz w:val="20"/>
                <w:szCs w:val="20"/>
                <w:lang w:eastAsia="en-US"/>
              </w:rPr>
            </w:pPr>
            <w:r w:rsidRPr="00691A61">
              <w:rPr>
                <w:rFonts w:eastAsia="Calibri" w:cs="Arial"/>
                <w:color w:val="000000"/>
                <w:sz w:val="20"/>
                <w:szCs w:val="20"/>
                <w:lang w:eastAsia="en-US"/>
              </w:rPr>
              <w:t>85.4 Образование дополнительное</w:t>
            </w:r>
          </w:p>
        </w:tc>
      </w:tr>
      <w:tr w:rsidR="00CC1B46" w:rsidRPr="00691A61" w:rsidTr="00EA1EFD">
        <w:trPr>
          <w:cantSplit/>
        </w:trPr>
        <w:tc>
          <w:tcPr>
            <w:tcW w:w="466" w:type="pct"/>
            <w:vMerge w:val="restart"/>
            <w:tcBorders>
              <w:top w:val="single" w:sz="6" w:space="0" w:color="auto"/>
              <w:left w:val="single" w:sz="6" w:space="0" w:color="auto"/>
              <w:bottom w:val="nil"/>
              <w:right w:val="single" w:sz="6" w:space="0" w:color="auto"/>
            </w:tcBorders>
            <w:hideMark/>
          </w:tcPr>
          <w:p w:rsidR="00CC1B46" w:rsidRPr="00691A61" w:rsidRDefault="00CC1B46" w:rsidP="00EA1EFD">
            <w:pPr>
              <w:ind w:firstLine="0"/>
              <w:jc w:val="center"/>
              <w:rPr>
                <w:rFonts w:eastAsia="Calibri" w:cs="Arial"/>
                <w:color w:val="000000"/>
                <w:sz w:val="20"/>
                <w:szCs w:val="20"/>
                <w:lang w:eastAsia="en-US"/>
              </w:rPr>
            </w:pPr>
            <w:r w:rsidRPr="00691A61">
              <w:rPr>
                <w:rFonts w:eastAsia="Calibri" w:cs="Arial"/>
                <w:color w:val="000000"/>
                <w:sz w:val="20"/>
                <w:szCs w:val="20"/>
                <w:lang w:eastAsia="en-US"/>
              </w:rPr>
              <w:t>Q</w:t>
            </w:r>
          </w:p>
        </w:tc>
        <w:tc>
          <w:tcPr>
            <w:tcW w:w="1131" w:type="pct"/>
            <w:vMerge w:val="restart"/>
            <w:tcBorders>
              <w:top w:val="single" w:sz="6" w:space="0" w:color="auto"/>
              <w:left w:val="single" w:sz="6" w:space="0" w:color="auto"/>
              <w:bottom w:val="nil"/>
              <w:right w:val="single" w:sz="6" w:space="0" w:color="auto"/>
            </w:tcBorders>
            <w:hideMark/>
          </w:tcPr>
          <w:p w:rsidR="00CC1B46" w:rsidRPr="00691A61" w:rsidRDefault="00CC1B46" w:rsidP="00EA1EFD">
            <w:pPr>
              <w:ind w:firstLine="0"/>
              <w:jc w:val="left"/>
              <w:rPr>
                <w:rFonts w:eastAsia="Calibri" w:cs="Arial"/>
                <w:color w:val="000000"/>
                <w:sz w:val="20"/>
                <w:szCs w:val="20"/>
                <w:lang w:eastAsia="en-US"/>
              </w:rPr>
            </w:pPr>
            <w:r w:rsidRPr="00691A61">
              <w:rPr>
                <w:rFonts w:eastAsia="Calibri" w:cs="Arial"/>
                <w:color w:val="000000"/>
                <w:sz w:val="20"/>
                <w:szCs w:val="20"/>
                <w:lang w:eastAsia="en-US"/>
              </w:rPr>
              <w:t xml:space="preserve">Деятельность в области </w:t>
            </w:r>
            <w:r w:rsidRPr="00691A61">
              <w:rPr>
                <w:rFonts w:eastAsia="Calibri" w:cs="Arial"/>
                <w:color w:val="000000"/>
                <w:sz w:val="20"/>
                <w:szCs w:val="20"/>
                <w:lang w:eastAsia="en-US"/>
              </w:rPr>
              <w:lastRenderedPageBreak/>
              <w:t>здравоохранения и социальных услуг</w:t>
            </w:r>
          </w:p>
        </w:tc>
        <w:tc>
          <w:tcPr>
            <w:tcW w:w="3403" w:type="pct"/>
            <w:tcBorders>
              <w:top w:val="single" w:sz="6" w:space="0" w:color="auto"/>
              <w:left w:val="single" w:sz="6" w:space="0" w:color="auto"/>
              <w:bottom w:val="single" w:sz="6" w:space="0" w:color="auto"/>
              <w:right w:val="single" w:sz="6" w:space="0" w:color="auto"/>
            </w:tcBorders>
            <w:hideMark/>
          </w:tcPr>
          <w:p w:rsidR="00CC1B46" w:rsidRPr="00691A61" w:rsidRDefault="00CC1B46" w:rsidP="00EA1EFD">
            <w:pPr>
              <w:ind w:firstLine="0"/>
              <w:jc w:val="left"/>
              <w:rPr>
                <w:rFonts w:eastAsia="Calibri" w:cs="Arial"/>
                <w:color w:val="000000"/>
                <w:sz w:val="20"/>
                <w:szCs w:val="20"/>
                <w:lang w:eastAsia="en-US"/>
              </w:rPr>
            </w:pPr>
            <w:r w:rsidRPr="00691A61">
              <w:rPr>
                <w:rFonts w:eastAsia="Calibri" w:cs="Arial"/>
                <w:color w:val="000000"/>
                <w:sz w:val="20"/>
                <w:szCs w:val="20"/>
                <w:lang w:eastAsia="en-US"/>
              </w:rPr>
              <w:lastRenderedPageBreak/>
              <w:t>86.21 Общая врачебная практика</w:t>
            </w:r>
          </w:p>
        </w:tc>
      </w:tr>
      <w:tr w:rsidR="00CC1B46" w:rsidRPr="00691A61" w:rsidTr="00EA1EFD">
        <w:trPr>
          <w:cantSplit/>
        </w:trPr>
        <w:tc>
          <w:tcPr>
            <w:tcW w:w="466" w:type="pct"/>
            <w:vMerge/>
            <w:tcBorders>
              <w:top w:val="single" w:sz="6" w:space="0" w:color="auto"/>
              <w:left w:val="single" w:sz="6" w:space="0" w:color="auto"/>
              <w:bottom w:val="nil"/>
              <w:right w:val="single" w:sz="6" w:space="0" w:color="auto"/>
            </w:tcBorders>
            <w:vAlign w:val="center"/>
            <w:hideMark/>
          </w:tcPr>
          <w:p w:rsidR="00CC1B46" w:rsidRPr="00691A61" w:rsidRDefault="00CC1B46" w:rsidP="00EA1EFD">
            <w:pPr>
              <w:ind w:firstLine="0"/>
              <w:jc w:val="center"/>
              <w:rPr>
                <w:rFonts w:eastAsia="Calibri" w:cs="Arial"/>
                <w:color w:val="000000"/>
                <w:sz w:val="20"/>
                <w:szCs w:val="20"/>
                <w:lang w:eastAsia="en-US"/>
              </w:rPr>
            </w:pPr>
          </w:p>
        </w:tc>
        <w:tc>
          <w:tcPr>
            <w:tcW w:w="1131" w:type="pct"/>
            <w:vMerge/>
            <w:tcBorders>
              <w:top w:val="single" w:sz="6" w:space="0" w:color="auto"/>
              <w:left w:val="single" w:sz="6" w:space="0" w:color="auto"/>
              <w:bottom w:val="nil"/>
              <w:right w:val="single" w:sz="6" w:space="0" w:color="auto"/>
            </w:tcBorders>
            <w:vAlign w:val="center"/>
            <w:hideMark/>
          </w:tcPr>
          <w:p w:rsidR="00CC1B46" w:rsidRPr="00691A61" w:rsidRDefault="00CC1B46" w:rsidP="00EA1EFD">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CC1B46" w:rsidRPr="00691A61" w:rsidRDefault="00CC1B46" w:rsidP="00EA1EFD">
            <w:pPr>
              <w:ind w:firstLine="0"/>
              <w:jc w:val="left"/>
              <w:rPr>
                <w:rFonts w:eastAsia="Calibri" w:cs="Arial"/>
                <w:color w:val="000000"/>
                <w:sz w:val="20"/>
                <w:szCs w:val="20"/>
                <w:lang w:eastAsia="en-US"/>
              </w:rPr>
            </w:pPr>
            <w:r w:rsidRPr="00691A61">
              <w:rPr>
                <w:rFonts w:eastAsia="Calibri" w:cs="Arial"/>
                <w:color w:val="000000"/>
                <w:sz w:val="20"/>
                <w:szCs w:val="20"/>
                <w:lang w:eastAsia="en-US"/>
              </w:rPr>
              <w:t>86.22 Специальная врачебная практика</w:t>
            </w:r>
          </w:p>
        </w:tc>
      </w:tr>
      <w:tr w:rsidR="00CC1B46" w:rsidRPr="00691A61" w:rsidTr="00EA1EFD">
        <w:trPr>
          <w:cantSplit/>
        </w:trPr>
        <w:tc>
          <w:tcPr>
            <w:tcW w:w="466" w:type="pct"/>
            <w:vMerge/>
            <w:tcBorders>
              <w:top w:val="single" w:sz="6" w:space="0" w:color="auto"/>
              <w:left w:val="single" w:sz="6" w:space="0" w:color="auto"/>
              <w:bottom w:val="nil"/>
              <w:right w:val="single" w:sz="6" w:space="0" w:color="auto"/>
            </w:tcBorders>
            <w:vAlign w:val="center"/>
            <w:hideMark/>
          </w:tcPr>
          <w:p w:rsidR="00CC1B46" w:rsidRPr="00691A61" w:rsidRDefault="00CC1B46" w:rsidP="00EA1EFD">
            <w:pPr>
              <w:ind w:firstLine="0"/>
              <w:jc w:val="center"/>
              <w:rPr>
                <w:rFonts w:eastAsia="Calibri" w:cs="Arial"/>
                <w:color w:val="000000"/>
                <w:sz w:val="20"/>
                <w:szCs w:val="20"/>
                <w:lang w:eastAsia="en-US"/>
              </w:rPr>
            </w:pPr>
          </w:p>
        </w:tc>
        <w:tc>
          <w:tcPr>
            <w:tcW w:w="1131" w:type="pct"/>
            <w:vMerge/>
            <w:tcBorders>
              <w:top w:val="single" w:sz="6" w:space="0" w:color="auto"/>
              <w:left w:val="single" w:sz="6" w:space="0" w:color="auto"/>
              <w:bottom w:val="nil"/>
              <w:right w:val="single" w:sz="6" w:space="0" w:color="auto"/>
            </w:tcBorders>
            <w:vAlign w:val="center"/>
            <w:hideMark/>
          </w:tcPr>
          <w:p w:rsidR="00CC1B46" w:rsidRPr="00691A61" w:rsidRDefault="00CC1B46" w:rsidP="00EA1EFD">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CC1B46" w:rsidRPr="00691A61" w:rsidRDefault="00CC1B46" w:rsidP="00EA1EFD">
            <w:pPr>
              <w:ind w:firstLine="0"/>
              <w:jc w:val="left"/>
              <w:rPr>
                <w:rFonts w:eastAsia="Calibri" w:cs="Arial"/>
                <w:color w:val="000000"/>
                <w:sz w:val="20"/>
                <w:szCs w:val="20"/>
                <w:lang w:eastAsia="en-US"/>
              </w:rPr>
            </w:pPr>
            <w:r w:rsidRPr="00691A61">
              <w:rPr>
                <w:rFonts w:eastAsia="Calibri" w:cs="Arial"/>
                <w:color w:val="000000"/>
                <w:sz w:val="20"/>
                <w:szCs w:val="20"/>
                <w:lang w:eastAsia="en-US"/>
              </w:rPr>
              <w:t>87.1 Деятельность по медицинскому уходу с обеспечением проживания</w:t>
            </w:r>
          </w:p>
        </w:tc>
      </w:tr>
      <w:tr w:rsidR="00CC1B46" w:rsidRPr="00691A61" w:rsidTr="00EA1EFD">
        <w:trPr>
          <w:cantSplit/>
        </w:trPr>
        <w:tc>
          <w:tcPr>
            <w:tcW w:w="466" w:type="pct"/>
            <w:tcBorders>
              <w:top w:val="nil"/>
              <w:left w:val="single" w:sz="6" w:space="0" w:color="auto"/>
              <w:bottom w:val="nil"/>
              <w:right w:val="single" w:sz="6" w:space="0" w:color="auto"/>
            </w:tcBorders>
          </w:tcPr>
          <w:p w:rsidR="00CC1B46" w:rsidRPr="00691A61" w:rsidRDefault="00CC1B46" w:rsidP="00EA1EFD">
            <w:pPr>
              <w:ind w:firstLine="0"/>
              <w:jc w:val="center"/>
              <w:rPr>
                <w:rFonts w:eastAsia="Calibri" w:cs="Arial"/>
                <w:color w:val="000000"/>
                <w:sz w:val="20"/>
                <w:szCs w:val="20"/>
                <w:lang w:eastAsia="en-US"/>
              </w:rPr>
            </w:pPr>
          </w:p>
        </w:tc>
        <w:tc>
          <w:tcPr>
            <w:tcW w:w="1131" w:type="pct"/>
            <w:vMerge/>
            <w:tcBorders>
              <w:top w:val="single" w:sz="6" w:space="0" w:color="auto"/>
              <w:left w:val="single" w:sz="6" w:space="0" w:color="auto"/>
              <w:bottom w:val="nil"/>
              <w:right w:val="single" w:sz="6" w:space="0" w:color="auto"/>
            </w:tcBorders>
            <w:vAlign w:val="center"/>
            <w:hideMark/>
          </w:tcPr>
          <w:p w:rsidR="00CC1B46" w:rsidRPr="00691A61" w:rsidRDefault="00CC1B46" w:rsidP="00EA1EFD">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CC1B46" w:rsidRPr="00691A61" w:rsidRDefault="00CC1B46" w:rsidP="00EA1EFD">
            <w:pPr>
              <w:ind w:firstLine="0"/>
              <w:jc w:val="left"/>
              <w:rPr>
                <w:rFonts w:eastAsia="Calibri" w:cs="Arial"/>
                <w:color w:val="000000"/>
                <w:sz w:val="20"/>
                <w:szCs w:val="20"/>
                <w:lang w:eastAsia="en-US"/>
              </w:rPr>
            </w:pPr>
            <w:r w:rsidRPr="00691A61">
              <w:rPr>
                <w:rFonts w:eastAsia="Calibri" w:cs="Arial"/>
                <w:color w:val="000000"/>
                <w:sz w:val="20"/>
                <w:szCs w:val="20"/>
                <w:lang w:eastAsia="en-US"/>
              </w:rPr>
              <w:t>87.2 Деятельность по оказанию помощи на дому для лиц с ограниченными возможностями развития, душевнобольным и наркозависимым</w:t>
            </w:r>
          </w:p>
        </w:tc>
      </w:tr>
      <w:tr w:rsidR="00CC1B46" w:rsidRPr="00691A61" w:rsidTr="00EA1EFD">
        <w:trPr>
          <w:cantSplit/>
        </w:trPr>
        <w:tc>
          <w:tcPr>
            <w:tcW w:w="466" w:type="pct"/>
            <w:tcBorders>
              <w:top w:val="nil"/>
              <w:left w:val="single" w:sz="6" w:space="0" w:color="auto"/>
              <w:bottom w:val="nil"/>
              <w:right w:val="single" w:sz="6" w:space="0" w:color="auto"/>
            </w:tcBorders>
          </w:tcPr>
          <w:p w:rsidR="00CC1B46" w:rsidRPr="00691A61" w:rsidRDefault="00CC1B46" w:rsidP="00EA1EFD">
            <w:pPr>
              <w:ind w:firstLine="0"/>
              <w:jc w:val="center"/>
              <w:rPr>
                <w:rFonts w:eastAsia="Calibri" w:cs="Arial"/>
                <w:color w:val="000000"/>
                <w:sz w:val="20"/>
                <w:szCs w:val="20"/>
                <w:lang w:eastAsia="en-US"/>
              </w:rPr>
            </w:pPr>
          </w:p>
        </w:tc>
        <w:tc>
          <w:tcPr>
            <w:tcW w:w="1131" w:type="pct"/>
            <w:vMerge/>
            <w:tcBorders>
              <w:top w:val="single" w:sz="6" w:space="0" w:color="auto"/>
              <w:left w:val="single" w:sz="6" w:space="0" w:color="auto"/>
              <w:bottom w:val="nil"/>
              <w:right w:val="single" w:sz="6" w:space="0" w:color="auto"/>
            </w:tcBorders>
            <w:vAlign w:val="center"/>
            <w:hideMark/>
          </w:tcPr>
          <w:p w:rsidR="00CC1B46" w:rsidRPr="00691A61" w:rsidRDefault="00CC1B46" w:rsidP="00EA1EFD">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CC1B46" w:rsidRPr="00691A61" w:rsidRDefault="00CC1B46" w:rsidP="00EA1EFD">
            <w:pPr>
              <w:ind w:firstLine="0"/>
              <w:jc w:val="left"/>
              <w:rPr>
                <w:rFonts w:eastAsia="Calibri" w:cs="Arial"/>
                <w:color w:val="000000"/>
                <w:sz w:val="20"/>
                <w:szCs w:val="20"/>
                <w:lang w:eastAsia="en-US"/>
              </w:rPr>
            </w:pPr>
            <w:r w:rsidRPr="00691A61">
              <w:rPr>
                <w:rFonts w:eastAsia="Calibri" w:cs="Arial"/>
                <w:color w:val="000000"/>
                <w:sz w:val="20"/>
                <w:szCs w:val="20"/>
                <w:lang w:eastAsia="en-US"/>
              </w:rPr>
              <w:t>87.3 Деятельность по уходу за престарелыми и инвалидами с обеспечением проживания</w:t>
            </w:r>
          </w:p>
        </w:tc>
      </w:tr>
      <w:tr w:rsidR="00CC1B46" w:rsidRPr="00691A61" w:rsidTr="00EA1EFD">
        <w:trPr>
          <w:cantSplit/>
        </w:trPr>
        <w:tc>
          <w:tcPr>
            <w:tcW w:w="466" w:type="pct"/>
            <w:tcBorders>
              <w:top w:val="nil"/>
              <w:left w:val="single" w:sz="6" w:space="0" w:color="auto"/>
              <w:bottom w:val="nil"/>
              <w:right w:val="single" w:sz="6" w:space="0" w:color="auto"/>
            </w:tcBorders>
          </w:tcPr>
          <w:p w:rsidR="00CC1B46" w:rsidRPr="00691A61" w:rsidRDefault="00CC1B46" w:rsidP="00EA1EFD">
            <w:pPr>
              <w:ind w:firstLine="0"/>
              <w:jc w:val="center"/>
              <w:rPr>
                <w:rFonts w:eastAsia="Calibri" w:cs="Arial"/>
                <w:color w:val="000000"/>
                <w:sz w:val="20"/>
                <w:szCs w:val="20"/>
                <w:lang w:eastAsia="en-US"/>
              </w:rPr>
            </w:pPr>
          </w:p>
        </w:tc>
        <w:tc>
          <w:tcPr>
            <w:tcW w:w="1131" w:type="pct"/>
            <w:tcBorders>
              <w:top w:val="nil"/>
              <w:left w:val="single" w:sz="6" w:space="0" w:color="auto"/>
              <w:bottom w:val="nil"/>
              <w:right w:val="single" w:sz="6" w:space="0" w:color="auto"/>
            </w:tcBorders>
          </w:tcPr>
          <w:p w:rsidR="00CC1B46" w:rsidRPr="00691A61" w:rsidRDefault="00CC1B46" w:rsidP="00EA1EFD">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CC1B46" w:rsidRPr="00691A61" w:rsidRDefault="00CC1B46" w:rsidP="00EA1EFD">
            <w:pPr>
              <w:ind w:firstLine="0"/>
              <w:jc w:val="left"/>
              <w:rPr>
                <w:rFonts w:eastAsia="Calibri" w:cs="Arial"/>
                <w:color w:val="000000"/>
                <w:sz w:val="20"/>
                <w:szCs w:val="20"/>
                <w:lang w:eastAsia="en-US"/>
              </w:rPr>
            </w:pPr>
            <w:r w:rsidRPr="00691A61">
              <w:rPr>
                <w:rFonts w:eastAsia="Calibri" w:cs="Arial"/>
                <w:color w:val="000000"/>
                <w:sz w:val="20"/>
                <w:szCs w:val="20"/>
                <w:lang w:eastAsia="en-US"/>
              </w:rPr>
              <w:t>87.9 Деятельность по уходу с обеспечением проживания прочая</w:t>
            </w:r>
          </w:p>
        </w:tc>
      </w:tr>
      <w:tr w:rsidR="00CC1B46" w:rsidRPr="00691A61" w:rsidTr="00EA1EFD">
        <w:trPr>
          <w:cantSplit/>
        </w:trPr>
        <w:tc>
          <w:tcPr>
            <w:tcW w:w="466" w:type="pct"/>
            <w:tcBorders>
              <w:top w:val="nil"/>
              <w:left w:val="single" w:sz="6" w:space="0" w:color="auto"/>
              <w:bottom w:val="nil"/>
              <w:right w:val="single" w:sz="6" w:space="0" w:color="auto"/>
            </w:tcBorders>
          </w:tcPr>
          <w:p w:rsidR="00CC1B46" w:rsidRPr="00691A61" w:rsidRDefault="00CC1B46" w:rsidP="00EA1EFD">
            <w:pPr>
              <w:ind w:firstLine="0"/>
              <w:jc w:val="center"/>
              <w:rPr>
                <w:rFonts w:eastAsia="Calibri" w:cs="Arial"/>
                <w:color w:val="000000"/>
                <w:sz w:val="20"/>
                <w:szCs w:val="20"/>
                <w:lang w:eastAsia="en-US"/>
              </w:rPr>
            </w:pPr>
          </w:p>
        </w:tc>
        <w:tc>
          <w:tcPr>
            <w:tcW w:w="1131" w:type="pct"/>
            <w:tcBorders>
              <w:top w:val="nil"/>
              <w:left w:val="single" w:sz="6" w:space="0" w:color="auto"/>
              <w:bottom w:val="nil"/>
              <w:right w:val="single" w:sz="6" w:space="0" w:color="auto"/>
            </w:tcBorders>
          </w:tcPr>
          <w:p w:rsidR="00CC1B46" w:rsidRPr="00691A61" w:rsidRDefault="00CC1B46" w:rsidP="00EA1EFD">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CC1B46" w:rsidRPr="00691A61" w:rsidRDefault="00CC1B46" w:rsidP="00EA1EFD">
            <w:pPr>
              <w:ind w:firstLine="0"/>
              <w:jc w:val="left"/>
              <w:rPr>
                <w:rFonts w:eastAsia="Calibri" w:cs="Arial"/>
                <w:color w:val="000000"/>
                <w:sz w:val="20"/>
                <w:szCs w:val="20"/>
                <w:lang w:eastAsia="en-US"/>
              </w:rPr>
            </w:pPr>
            <w:r w:rsidRPr="00691A61">
              <w:rPr>
                <w:rFonts w:eastAsia="Calibri" w:cs="Arial"/>
                <w:color w:val="000000"/>
                <w:sz w:val="20"/>
                <w:szCs w:val="20"/>
                <w:lang w:eastAsia="en-US"/>
              </w:rPr>
              <w:t>88.1 Предоставление социальных услуг без обеспечения проживания престарелым и инвалидам</w:t>
            </w:r>
          </w:p>
        </w:tc>
      </w:tr>
      <w:tr w:rsidR="00CC1B46" w:rsidRPr="00691A61" w:rsidTr="00EA1EFD">
        <w:trPr>
          <w:cantSplit/>
        </w:trPr>
        <w:tc>
          <w:tcPr>
            <w:tcW w:w="466" w:type="pct"/>
            <w:tcBorders>
              <w:top w:val="nil"/>
              <w:left w:val="single" w:sz="6" w:space="0" w:color="auto"/>
              <w:bottom w:val="nil"/>
              <w:right w:val="single" w:sz="6" w:space="0" w:color="auto"/>
            </w:tcBorders>
          </w:tcPr>
          <w:p w:rsidR="00CC1B46" w:rsidRPr="00691A61" w:rsidRDefault="00CC1B46" w:rsidP="00EA1EFD">
            <w:pPr>
              <w:ind w:firstLine="0"/>
              <w:jc w:val="center"/>
              <w:rPr>
                <w:rFonts w:eastAsia="Calibri" w:cs="Arial"/>
                <w:color w:val="000000"/>
                <w:sz w:val="20"/>
                <w:szCs w:val="20"/>
                <w:lang w:eastAsia="en-US"/>
              </w:rPr>
            </w:pPr>
          </w:p>
        </w:tc>
        <w:tc>
          <w:tcPr>
            <w:tcW w:w="1131" w:type="pct"/>
            <w:tcBorders>
              <w:top w:val="nil"/>
              <w:left w:val="single" w:sz="6" w:space="0" w:color="auto"/>
              <w:bottom w:val="nil"/>
              <w:right w:val="single" w:sz="6" w:space="0" w:color="auto"/>
            </w:tcBorders>
          </w:tcPr>
          <w:p w:rsidR="00CC1B46" w:rsidRPr="00691A61" w:rsidRDefault="00CC1B46" w:rsidP="00EA1EFD">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CC1B46" w:rsidRPr="00691A61" w:rsidRDefault="00CC1B46" w:rsidP="00EA1EFD">
            <w:pPr>
              <w:ind w:firstLine="0"/>
              <w:jc w:val="left"/>
              <w:rPr>
                <w:rFonts w:eastAsia="Calibri" w:cs="Arial"/>
                <w:color w:val="000000"/>
                <w:sz w:val="20"/>
                <w:szCs w:val="20"/>
                <w:lang w:eastAsia="en-US"/>
              </w:rPr>
            </w:pPr>
            <w:r w:rsidRPr="00691A61">
              <w:rPr>
                <w:rFonts w:eastAsia="Calibri" w:cs="Arial"/>
                <w:color w:val="000000"/>
                <w:sz w:val="20"/>
                <w:szCs w:val="20"/>
                <w:lang w:eastAsia="en-US"/>
              </w:rPr>
              <w:t>88.9 Предоставление прочих социальных услуг без обеспечения проживания</w:t>
            </w:r>
          </w:p>
        </w:tc>
      </w:tr>
      <w:tr w:rsidR="00CC1B46" w:rsidRPr="00691A61" w:rsidTr="00EA1EFD">
        <w:trPr>
          <w:cantSplit/>
        </w:trPr>
        <w:tc>
          <w:tcPr>
            <w:tcW w:w="466" w:type="pct"/>
            <w:vMerge w:val="restart"/>
            <w:tcBorders>
              <w:top w:val="single" w:sz="6" w:space="0" w:color="auto"/>
              <w:left w:val="single" w:sz="6" w:space="0" w:color="auto"/>
              <w:bottom w:val="single" w:sz="6" w:space="0" w:color="auto"/>
              <w:right w:val="single" w:sz="6" w:space="0" w:color="auto"/>
            </w:tcBorders>
            <w:hideMark/>
          </w:tcPr>
          <w:p w:rsidR="00CC1B46" w:rsidRPr="00691A61" w:rsidRDefault="00CC1B46" w:rsidP="00EA1EFD">
            <w:pPr>
              <w:ind w:firstLine="0"/>
              <w:jc w:val="center"/>
              <w:rPr>
                <w:rFonts w:eastAsia="Calibri" w:cs="Arial"/>
                <w:color w:val="000000"/>
                <w:sz w:val="20"/>
                <w:szCs w:val="20"/>
                <w:lang w:eastAsia="en-US"/>
              </w:rPr>
            </w:pPr>
            <w:r w:rsidRPr="00691A61">
              <w:rPr>
                <w:rFonts w:eastAsia="Calibri" w:cs="Arial"/>
                <w:color w:val="000000"/>
                <w:sz w:val="20"/>
                <w:szCs w:val="20"/>
                <w:lang w:eastAsia="en-US"/>
              </w:rPr>
              <w:t>R</w:t>
            </w:r>
          </w:p>
        </w:tc>
        <w:tc>
          <w:tcPr>
            <w:tcW w:w="1131" w:type="pct"/>
            <w:vMerge w:val="restart"/>
            <w:tcBorders>
              <w:top w:val="single" w:sz="6" w:space="0" w:color="auto"/>
              <w:left w:val="single" w:sz="6" w:space="0" w:color="auto"/>
              <w:bottom w:val="single" w:sz="6" w:space="0" w:color="auto"/>
              <w:right w:val="single" w:sz="6" w:space="0" w:color="auto"/>
            </w:tcBorders>
            <w:hideMark/>
          </w:tcPr>
          <w:p w:rsidR="00CC1B46" w:rsidRPr="00691A61" w:rsidRDefault="00CC1B46" w:rsidP="00EA1EFD">
            <w:pPr>
              <w:ind w:firstLine="0"/>
              <w:jc w:val="left"/>
              <w:rPr>
                <w:rFonts w:eastAsia="Calibri" w:cs="Arial"/>
                <w:color w:val="000000"/>
                <w:sz w:val="20"/>
                <w:szCs w:val="20"/>
                <w:lang w:eastAsia="en-US"/>
              </w:rPr>
            </w:pPr>
            <w:r w:rsidRPr="00691A61">
              <w:rPr>
                <w:rFonts w:eastAsia="Calibri" w:cs="Arial"/>
                <w:color w:val="000000"/>
                <w:sz w:val="20"/>
                <w:szCs w:val="20"/>
                <w:lang w:eastAsia="en-US"/>
              </w:rPr>
              <w:t>Деятельность в области культуры, спорта, организации досуга и развлечений</w:t>
            </w:r>
          </w:p>
        </w:tc>
        <w:tc>
          <w:tcPr>
            <w:tcW w:w="3403" w:type="pct"/>
            <w:tcBorders>
              <w:top w:val="single" w:sz="6" w:space="0" w:color="auto"/>
              <w:left w:val="single" w:sz="6" w:space="0" w:color="auto"/>
              <w:right w:val="single" w:sz="6" w:space="0" w:color="auto"/>
            </w:tcBorders>
          </w:tcPr>
          <w:p w:rsidR="00CC1B46" w:rsidRPr="00691A61" w:rsidRDefault="00CC1B46" w:rsidP="00EA1EFD">
            <w:pPr>
              <w:ind w:firstLine="0"/>
              <w:jc w:val="left"/>
              <w:rPr>
                <w:rFonts w:eastAsia="Calibri" w:cs="Arial"/>
                <w:color w:val="000000"/>
                <w:sz w:val="20"/>
                <w:szCs w:val="20"/>
                <w:lang w:eastAsia="en-US"/>
              </w:rPr>
            </w:pPr>
            <w:r w:rsidRPr="00691A61">
              <w:rPr>
                <w:rFonts w:cs="Arial"/>
                <w:sz w:val="20"/>
                <w:szCs w:val="20"/>
              </w:rPr>
              <w:t>93.12 Деятельность спортивных клубов</w:t>
            </w:r>
          </w:p>
        </w:tc>
      </w:tr>
      <w:tr w:rsidR="00CC1B46" w:rsidRPr="00691A61" w:rsidTr="00EA1EFD">
        <w:trPr>
          <w:cantSplit/>
        </w:trPr>
        <w:tc>
          <w:tcPr>
            <w:tcW w:w="466" w:type="pct"/>
            <w:vMerge/>
            <w:tcBorders>
              <w:top w:val="single" w:sz="6" w:space="0" w:color="auto"/>
              <w:left w:val="single" w:sz="6" w:space="0" w:color="auto"/>
              <w:bottom w:val="single" w:sz="6" w:space="0" w:color="auto"/>
              <w:right w:val="single" w:sz="6" w:space="0" w:color="auto"/>
            </w:tcBorders>
            <w:vAlign w:val="center"/>
            <w:hideMark/>
          </w:tcPr>
          <w:p w:rsidR="00CC1B46" w:rsidRPr="00691A61" w:rsidRDefault="00CC1B46" w:rsidP="00EA1EFD">
            <w:pPr>
              <w:ind w:firstLine="0"/>
              <w:jc w:val="center"/>
              <w:rPr>
                <w:rFonts w:eastAsia="Calibri" w:cs="Arial"/>
                <w:color w:val="000000"/>
                <w:sz w:val="20"/>
                <w:szCs w:val="20"/>
                <w:lang w:eastAsia="en-US"/>
              </w:rPr>
            </w:pPr>
          </w:p>
        </w:tc>
        <w:tc>
          <w:tcPr>
            <w:tcW w:w="1131" w:type="pct"/>
            <w:vMerge/>
            <w:tcBorders>
              <w:top w:val="single" w:sz="6" w:space="0" w:color="auto"/>
              <w:left w:val="single" w:sz="6" w:space="0" w:color="auto"/>
              <w:bottom w:val="single" w:sz="6" w:space="0" w:color="auto"/>
              <w:right w:val="single" w:sz="6" w:space="0" w:color="auto"/>
            </w:tcBorders>
            <w:vAlign w:val="center"/>
            <w:hideMark/>
          </w:tcPr>
          <w:p w:rsidR="00CC1B46" w:rsidRPr="00691A61" w:rsidRDefault="00CC1B46" w:rsidP="00EA1EFD">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4" w:space="0" w:color="auto"/>
              <w:right w:val="single" w:sz="6" w:space="0" w:color="auto"/>
            </w:tcBorders>
            <w:hideMark/>
          </w:tcPr>
          <w:p w:rsidR="00CC1B46" w:rsidRPr="00691A61" w:rsidRDefault="00CC1B46" w:rsidP="00EA1EFD">
            <w:pPr>
              <w:ind w:firstLine="0"/>
              <w:jc w:val="left"/>
              <w:rPr>
                <w:rFonts w:eastAsia="Calibri" w:cs="Arial"/>
                <w:color w:val="000000"/>
                <w:sz w:val="20"/>
                <w:szCs w:val="20"/>
                <w:lang w:eastAsia="en-US"/>
              </w:rPr>
            </w:pPr>
            <w:r w:rsidRPr="00691A61">
              <w:rPr>
                <w:rFonts w:eastAsia="Calibri" w:cs="Arial"/>
                <w:color w:val="000000"/>
                <w:sz w:val="20"/>
                <w:szCs w:val="20"/>
                <w:lang w:eastAsia="en-US"/>
              </w:rPr>
              <w:t>93.13 Деятельность фитнес-центров</w:t>
            </w:r>
          </w:p>
        </w:tc>
      </w:tr>
      <w:tr w:rsidR="00CC1B46" w:rsidRPr="00691A61" w:rsidTr="00EA1EFD">
        <w:trPr>
          <w:cantSplit/>
        </w:trPr>
        <w:tc>
          <w:tcPr>
            <w:tcW w:w="466" w:type="pct"/>
            <w:vMerge/>
            <w:tcBorders>
              <w:top w:val="single" w:sz="6" w:space="0" w:color="auto"/>
              <w:left w:val="single" w:sz="6" w:space="0" w:color="auto"/>
              <w:bottom w:val="single" w:sz="6" w:space="0" w:color="auto"/>
              <w:right w:val="single" w:sz="6" w:space="0" w:color="auto"/>
            </w:tcBorders>
            <w:vAlign w:val="center"/>
            <w:hideMark/>
          </w:tcPr>
          <w:p w:rsidR="00CC1B46" w:rsidRPr="00691A61" w:rsidRDefault="00CC1B46" w:rsidP="00EA1EFD">
            <w:pPr>
              <w:ind w:firstLine="0"/>
              <w:jc w:val="center"/>
              <w:rPr>
                <w:rFonts w:eastAsia="Calibri" w:cs="Arial"/>
                <w:color w:val="000000"/>
                <w:sz w:val="20"/>
                <w:szCs w:val="20"/>
                <w:lang w:eastAsia="en-US"/>
              </w:rPr>
            </w:pPr>
          </w:p>
        </w:tc>
        <w:tc>
          <w:tcPr>
            <w:tcW w:w="1131" w:type="pct"/>
            <w:vMerge/>
            <w:tcBorders>
              <w:top w:val="single" w:sz="6" w:space="0" w:color="auto"/>
              <w:left w:val="single" w:sz="6" w:space="0" w:color="auto"/>
              <w:bottom w:val="single" w:sz="6" w:space="0" w:color="auto"/>
              <w:right w:val="single" w:sz="6" w:space="0" w:color="auto"/>
            </w:tcBorders>
            <w:vAlign w:val="center"/>
            <w:hideMark/>
          </w:tcPr>
          <w:p w:rsidR="00CC1B46" w:rsidRPr="00691A61" w:rsidRDefault="00CC1B46" w:rsidP="00EA1EFD">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CC1B46" w:rsidRPr="00691A61" w:rsidRDefault="00CC1B46" w:rsidP="00EA1EFD">
            <w:pPr>
              <w:ind w:firstLine="0"/>
              <w:jc w:val="left"/>
              <w:rPr>
                <w:rFonts w:eastAsia="Calibri" w:cs="Arial"/>
                <w:color w:val="000000"/>
                <w:sz w:val="20"/>
                <w:szCs w:val="20"/>
                <w:lang w:eastAsia="en-US"/>
              </w:rPr>
            </w:pPr>
            <w:r w:rsidRPr="00691A61">
              <w:rPr>
                <w:rFonts w:eastAsia="Calibri" w:cs="Arial"/>
                <w:color w:val="000000"/>
                <w:sz w:val="20"/>
                <w:szCs w:val="20"/>
                <w:lang w:eastAsia="en-US"/>
              </w:rPr>
              <w:t>93.2 Деятельность в области отдыха и развлечений</w:t>
            </w:r>
          </w:p>
        </w:tc>
      </w:tr>
      <w:tr w:rsidR="00CC1B46" w:rsidRPr="00691A61" w:rsidTr="00EA1EFD">
        <w:trPr>
          <w:cantSplit/>
        </w:trPr>
        <w:tc>
          <w:tcPr>
            <w:tcW w:w="466" w:type="pct"/>
            <w:tcBorders>
              <w:top w:val="single" w:sz="6" w:space="0" w:color="auto"/>
              <w:left w:val="single" w:sz="6" w:space="0" w:color="auto"/>
              <w:bottom w:val="nil"/>
              <w:right w:val="single" w:sz="6" w:space="0" w:color="auto"/>
            </w:tcBorders>
            <w:hideMark/>
          </w:tcPr>
          <w:p w:rsidR="00CC1B46" w:rsidRPr="00691A61" w:rsidRDefault="00CC1B46" w:rsidP="00EA1EFD">
            <w:pPr>
              <w:ind w:firstLine="0"/>
              <w:jc w:val="center"/>
              <w:rPr>
                <w:rFonts w:eastAsia="Calibri" w:cs="Arial"/>
                <w:color w:val="000000"/>
                <w:sz w:val="20"/>
                <w:szCs w:val="20"/>
                <w:lang w:eastAsia="en-US"/>
              </w:rPr>
            </w:pPr>
            <w:r w:rsidRPr="00691A61">
              <w:rPr>
                <w:rFonts w:eastAsia="Calibri" w:cs="Arial"/>
                <w:color w:val="000000"/>
                <w:sz w:val="20"/>
                <w:szCs w:val="20"/>
                <w:lang w:eastAsia="en-US"/>
              </w:rPr>
              <w:t>S</w:t>
            </w:r>
          </w:p>
        </w:tc>
        <w:tc>
          <w:tcPr>
            <w:tcW w:w="1131" w:type="pct"/>
            <w:vMerge w:val="restart"/>
            <w:tcBorders>
              <w:top w:val="single" w:sz="6" w:space="0" w:color="auto"/>
              <w:left w:val="single" w:sz="6" w:space="0" w:color="auto"/>
              <w:bottom w:val="nil"/>
              <w:right w:val="single" w:sz="6" w:space="0" w:color="auto"/>
            </w:tcBorders>
            <w:hideMark/>
          </w:tcPr>
          <w:p w:rsidR="00CC1B46" w:rsidRPr="00691A61" w:rsidRDefault="00CC1B46" w:rsidP="00EA1EFD">
            <w:pPr>
              <w:ind w:firstLine="0"/>
              <w:jc w:val="left"/>
              <w:rPr>
                <w:rFonts w:eastAsia="Calibri" w:cs="Arial"/>
                <w:color w:val="000000"/>
                <w:sz w:val="20"/>
                <w:szCs w:val="20"/>
                <w:lang w:eastAsia="en-US"/>
              </w:rPr>
            </w:pPr>
            <w:r w:rsidRPr="00691A61">
              <w:rPr>
                <w:rFonts w:eastAsia="Calibri" w:cs="Arial"/>
                <w:color w:val="000000"/>
                <w:sz w:val="20"/>
                <w:szCs w:val="20"/>
                <w:lang w:eastAsia="en-US"/>
              </w:rPr>
              <w:t>Предоставление прочих видов услуг</w:t>
            </w:r>
          </w:p>
        </w:tc>
        <w:tc>
          <w:tcPr>
            <w:tcW w:w="3403" w:type="pct"/>
            <w:tcBorders>
              <w:top w:val="single" w:sz="6" w:space="0" w:color="auto"/>
              <w:left w:val="single" w:sz="6" w:space="0" w:color="auto"/>
              <w:bottom w:val="single" w:sz="6" w:space="0" w:color="auto"/>
              <w:right w:val="single" w:sz="6" w:space="0" w:color="auto"/>
            </w:tcBorders>
            <w:hideMark/>
          </w:tcPr>
          <w:p w:rsidR="00CC1B46" w:rsidRPr="00691A61" w:rsidRDefault="00CC1B46" w:rsidP="00EA1EFD">
            <w:pPr>
              <w:ind w:firstLine="0"/>
              <w:jc w:val="left"/>
              <w:rPr>
                <w:rFonts w:eastAsia="Calibri" w:cs="Arial"/>
                <w:color w:val="000000"/>
                <w:sz w:val="20"/>
                <w:szCs w:val="20"/>
                <w:lang w:eastAsia="en-US"/>
              </w:rPr>
            </w:pPr>
            <w:r w:rsidRPr="00691A61">
              <w:rPr>
                <w:rFonts w:eastAsia="Calibri" w:cs="Arial"/>
                <w:color w:val="000000"/>
                <w:sz w:val="20"/>
                <w:szCs w:val="20"/>
                <w:lang w:eastAsia="en-US"/>
              </w:rPr>
              <w:t xml:space="preserve">95.24 Ремонт мебели и предметов домашнего обихода </w:t>
            </w:r>
          </w:p>
        </w:tc>
      </w:tr>
      <w:tr w:rsidR="00CC1B46" w:rsidRPr="00691A61" w:rsidTr="00EA1EFD">
        <w:trPr>
          <w:cantSplit/>
        </w:trPr>
        <w:tc>
          <w:tcPr>
            <w:tcW w:w="466" w:type="pct"/>
            <w:tcBorders>
              <w:top w:val="nil"/>
              <w:left w:val="single" w:sz="6" w:space="0" w:color="auto"/>
              <w:bottom w:val="nil"/>
              <w:right w:val="single" w:sz="6" w:space="0" w:color="auto"/>
            </w:tcBorders>
          </w:tcPr>
          <w:p w:rsidR="00CC1B46" w:rsidRPr="00691A61" w:rsidRDefault="00CC1B46" w:rsidP="00EA1EFD">
            <w:pPr>
              <w:ind w:firstLine="0"/>
              <w:jc w:val="center"/>
              <w:rPr>
                <w:rFonts w:eastAsia="Calibri" w:cs="Arial"/>
                <w:color w:val="000000"/>
                <w:sz w:val="20"/>
                <w:szCs w:val="20"/>
                <w:lang w:eastAsia="en-US"/>
              </w:rPr>
            </w:pPr>
          </w:p>
        </w:tc>
        <w:tc>
          <w:tcPr>
            <w:tcW w:w="1131" w:type="pct"/>
            <w:vMerge/>
            <w:tcBorders>
              <w:top w:val="single" w:sz="6" w:space="0" w:color="auto"/>
              <w:left w:val="single" w:sz="6" w:space="0" w:color="auto"/>
              <w:bottom w:val="nil"/>
              <w:right w:val="single" w:sz="6" w:space="0" w:color="auto"/>
            </w:tcBorders>
            <w:vAlign w:val="center"/>
            <w:hideMark/>
          </w:tcPr>
          <w:p w:rsidR="00CC1B46" w:rsidRPr="00691A61" w:rsidRDefault="00CC1B46" w:rsidP="00EA1EFD">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CC1B46" w:rsidRPr="00691A61" w:rsidRDefault="00CC1B46" w:rsidP="00EA1EFD">
            <w:pPr>
              <w:ind w:firstLine="0"/>
              <w:jc w:val="left"/>
              <w:rPr>
                <w:rFonts w:eastAsia="Calibri" w:cs="Arial"/>
                <w:color w:val="000000"/>
                <w:sz w:val="20"/>
                <w:szCs w:val="20"/>
                <w:lang w:eastAsia="en-US"/>
              </w:rPr>
            </w:pPr>
            <w:r w:rsidRPr="00691A61">
              <w:rPr>
                <w:rFonts w:eastAsia="Calibri" w:cs="Arial"/>
                <w:color w:val="000000"/>
                <w:sz w:val="20"/>
                <w:szCs w:val="20"/>
                <w:lang w:eastAsia="en-US"/>
              </w:rPr>
              <w:t>95.29.1 Ремонт одежды и текстильных изделий</w:t>
            </w:r>
          </w:p>
        </w:tc>
      </w:tr>
      <w:tr w:rsidR="00CC1B46" w:rsidRPr="00691A61" w:rsidTr="00EA1EFD">
        <w:trPr>
          <w:cantSplit/>
        </w:trPr>
        <w:tc>
          <w:tcPr>
            <w:tcW w:w="466" w:type="pct"/>
            <w:tcBorders>
              <w:top w:val="nil"/>
              <w:left w:val="single" w:sz="6" w:space="0" w:color="auto"/>
              <w:bottom w:val="nil"/>
              <w:right w:val="single" w:sz="6" w:space="0" w:color="auto"/>
            </w:tcBorders>
          </w:tcPr>
          <w:p w:rsidR="00CC1B46" w:rsidRPr="00691A61" w:rsidRDefault="00CC1B46" w:rsidP="00EA1EFD">
            <w:pPr>
              <w:ind w:firstLine="0"/>
              <w:jc w:val="center"/>
              <w:rPr>
                <w:rFonts w:eastAsia="Calibri" w:cs="Arial"/>
                <w:color w:val="000000"/>
                <w:sz w:val="20"/>
                <w:szCs w:val="20"/>
                <w:lang w:eastAsia="en-US"/>
              </w:rPr>
            </w:pPr>
          </w:p>
        </w:tc>
        <w:tc>
          <w:tcPr>
            <w:tcW w:w="1131" w:type="pct"/>
            <w:vMerge/>
            <w:tcBorders>
              <w:top w:val="single" w:sz="6" w:space="0" w:color="auto"/>
              <w:left w:val="single" w:sz="6" w:space="0" w:color="auto"/>
              <w:bottom w:val="nil"/>
              <w:right w:val="single" w:sz="6" w:space="0" w:color="auto"/>
            </w:tcBorders>
            <w:vAlign w:val="center"/>
            <w:hideMark/>
          </w:tcPr>
          <w:p w:rsidR="00CC1B46" w:rsidRPr="00691A61" w:rsidRDefault="00CC1B46" w:rsidP="00EA1EFD">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CC1B46" w:rsidRPr="00691A61" w:rsidRDefault="00CC1B46" w:rsidP="00EA1EFD">
            <w:pPr>
              <w:ind w:firstLine="0"/>
              <w:jc w:val="left"/>
              <w:rPr>
                <w:rFonts w:eastAsia="Calibri" w:cs="Arial"/>
                <w:color w:val="000000"/>
                <w:sz w:val="20"/>
                <w:szCs w:val="20"/>
                <w:lang w:eastAsia="en-US"/>
              </w:rPr>
            </w:pPr>
            <w:r w:rsidRPr="00691A61">
              <w:rPr>
                <w:rFonts w:eastAsia="Calibri" w:cs="Arial"/>
                <w:color w:val="000000"/>
                <w:sz w:val="20"/>
                <w:szCs w:val="20"/>
                <w:lang w:eastAsia="en-US"/>
              </w:rPr>
              <w:t>96.01 Стирка и химическая чистка текстильных и меховых изделий</w:t>
            </w:r>
          </w:p>
        </w:tc>
      </w:tr>
      <w:tr w:rsidR="00CC1B46" w:rsidRPr="00691A61" w:rsidTr="00EA1EFD">
        <w:trPr>
          <w:cantSplit/>
        </w:trPr>
        <w:tc>
          <w:tcPr>
            <w:tcW w:w="466" w:type="pct"/>
            <w:tcBorders>
              <w:top w:val="nil"/>
              <w:left w:val="single" w:sz="6" w:space="0" w:color="auto"/>
              <w:bottom w:val="single" w:sz="4" w:space="0" w:color="auto"/>
              <w:right w:val="single" w:sz="6" w:space="0" w:color="auto"/>
            </w:tcBorders>
          </w:tcPr>
          <w:p w:rsidR="00CC1B46" w:rsidRPr="00691A61" w:rsidRDefault="00CC1B46" w:rsidP="00EA1EFD">
            <w:pPr>
              <w:ind w:firstLine="0"/>
              <w:rPr>
                <w:rFonts w:eastAsia="Calibri" w:cs="Arial"/>
                <w:color w:val="000000"/>
                <w:sz w:val="20"/>
                <w:szCs w:val="20"/>
                <w:lang w:eastAsia="en-US"/>
              </w:rPr>
            </w:pPr>
          </w:p>
        </w:tc>
        <w:tc>
          <w:tcPr>
            <w:tcW w:w="1131" w:type="pct"/>
            <w:tcBorders>
              <w:top w:val="nil"/>
              <w:left w:val="single" w:sz="6" w:space="0" w:color="auto"/>
              <w:bottom w:val="single" w:sz="4" w:space="0" w:color="auto"/>
              <w:right w:val="single" w:sz="6" w:space="0" w:color="auto"/>
            </w:tcBorders>
          </w:tcPr>
          <w:p w:rsidR="00CC1B46" w:rsidRPr="00691A61" w:rsidRDefault="00CC1B46" w:rsidP="00EA1EFD">
            <w:pPr>
              <w:ind w:firstLine="0"/>
              <w:jc w:val="left"/>
              <w:rPr>
                <w:rFonts w:eastAsia="Calibri" w:cs="Arial"/>
                <w:color w:val="000000"/>
                <w:sz w:val="20"/>
                <w:szCs w:val="20"/>
                <w:lang w:eastAsia="en-US"/>
              </w:rPr>
            </w:pPr>
          </w:p>
        </w:tc>
        <w:tc>
          <w:tcPr>
            <w:tcW w:w="3403" w:type="pct"/>
            <w:tcBorders>
              <w:top w:val="single" w:sz="6" w:space="0" w:color="auto"/>
              <w:left w:val="single" w:sz="6" w:space="0" w:color="auto"/>
              <w:bottom w:val="single" w:sz="6" w:space="0" w:color="auto"/>
              <w:right w:val="single" w:sz="6" w:space="0" w:color="auto"/>
            </w:tcBorders>
            <w:hideMark/>
          </w:tcPr>
          <w:p w:rsidR="00CC1B46" w:rsidRPr="00691A61" w:rsidRDefault="00CC1B46" w:rsidP="00EA1EFD">
            <w:pPr>
              <w:ind w:firstLine="0"/>
              <w:jc w:val="left"/>
              <w:rPr>
                <w:rFonts w:eastAsia="Calibri" w:cs="Arial"/>
                <w:color w:val="000000"/>
                <w:sz w:val="20"/>
                <w:szCs w:val="20"/>
                <w:lang w:eastAsia="en-US"/>
              </w:rPr>
            </w:pPr>
            <w:r w:rsidRPr="00691A61">
              <w:rPr>
                <w:rFonts w:eastAsia="Calibri" w:cs="Arial"/>
                <w:color w:val="000000"/>
                <w:sz w:val="20"/>
                <w:szCs w:val="20"/>
                <w:lang w:eastAsia="en-US"/>
              </w:rPr>
              <w:t>96.04 Деятельность физкультурно-оздоровительная</w:t>
            </w:r>
          </w:p>
        </w:tc>
      </w:tr>
    </w:tbl>
    <w:p w:rsidR="00CC1B46" w:rsidRDefault="00CC1B46" w:rsidP="00CC1B46">
      <w:pPr>
        <w:jc w:val="center"/>
        <w:rPr>
          <w:rFonts w:cs="Arial"/>
          <w:color w:val="000000"/>
          <w:szCs w:val="28"/>
        </w:rPr>
      </w:pPr>
      <w:r w:rsidRPr="00691A61">
        <w:rPr>
          <w:rFonts w:cs="Arial"/>
          <w:b/>
          <w:iCs/>
          <w:szCs w:val="28"/>
        </w:rPr>
        <w:br w:type="page"/>
      </w:r>
      <w:r w:rsidRPr="00B32DF8">
        <w:rPr>
          <w:rFonts w:cs="Arial"/>
          <w:iCs/>
          <w:szCs w:val="28"/>
        </w:rPr>
        <w:lastRenderedPageBreak/>
        <w:t>(</w:t>
      </w:r>
      <w:r w:rsidRPr="00B32DF8">
        <w:rPr>
          <w:rFonts w:cs="Arial"/>
          <w:bCs/>
          <w:iCs/>
          <w:szCs w:val="28"/>
        </w:rPr>
        <w:t>Приложение 2 к порядку предоставления субсидий субъектам малого и среднего предпринимательства излож</w:t>
      </w:r>
      <w:r>
        <w:rPr>
          <w:rFonts w:cs="Arial"/>
          <w:bCs/>
          <w:iCs/>
          <w:szCs w:val="28"/>
        </w:rPr>
        <w:t>ено</w:t>
      </w:r>
      <w:r w:rsidRPr="00B32DF8">
        <w:rPr>
          <w:rFonts w:cs="Arial"/>
          <w:bCs/>
          <w:iCs/>
          <w:szCs w:val="28"/>
        </w:rPr>
        <w:t xml:space="preserve"> в новой редакции</w:t>
      </w:r>
      <w:r w:rsidRPr="00B32DF8">
        <w:rPr>
          <w:rFonts w:cs="Arial"/>
          <w:b/>
          <w:bCs/>
          <w:iCs/>
          <w:szCs w:val="28"/>
        </w:rPr>
        <w:t xml:space="preserve"> </w:t>
      </w:r>
      <w:r w:rsidRPr="00EA1027">
        <w:rPr>
          <w:rFonts w:cs="Arial"/>
          <w:color w:val="000000"/>
          <w:szCs w:val="28"/>
        </w:rPr>
        <w:t xml:space="preserve">постановлением Администрации </w:t>
      </w:r>
      <w:hyperlink r:id="rId41" w:tooltip="постановление от 04.04.2025 0:00:00 №550-п Администрация г. Югорска&#10;&#10;О внесении изменений в постановление администрации города Югорска от 01.02.2023 № 137-п «О порядке предоставления субсидий субъектам малого и среднего предпринимательства»" w:history="1">
        <w:r w:rsidRPr="00EA1027">
          <w:rPr>
            <w:rStyle w:val="a7"/>
            <w:rFonts w:cs="Arial"/>
            <w:szCs w:val="28"/>
          </w:rPr>
          <w:t>от 04.04.2025 № 550-п</w:t>
        </w:r>
      </w:hyperlink>
      <w:r w:rsidRPr="00EA1027">
        <w:rPr>
          <w:rFonts w:cs="Arial"/>
          <w:color w:val="000000"/>
          <w:szCs w:val="28"/>
        </w:rPr>
        <w:t>)</w:t>
      </w:r>
    </w:p>
    <w:p w:rsidR="00CC1B46" w:rsidRPr="00691A61" w:rsidRDefault="00CC1B46" w:rsidP="00CC1B46">
      <w:pPr>
        <w:jc w:val="center"/>
        <w:rPr>
          <w:rFonts w:cs="Arial"/>
          <w:szCs w:val="28"/>
        </w:rPr>
      </w:pPr>
    </w:p>
    <w:p w:rsidR="00CC1B46" w:rsidRPr="00B32DF8" w:rsidRDefault="00CC1B46" w:rsidP="00CC1B46">
      <w:pPr>
        <w:jc w:val="right"/>
        <w:outlineLvl w:val="0"/>
        <w:rPr>
          <w:rFonts w:cs="Arial"/>
          <w:b/>
          <w:bCs/>
          <w:kern w:val="32"/>
          <w:sz w:val="32"/>
          <w:szCs w:val="28"/>
        </w:rPr>
      </w:pPr>
      <w:r w:rsidRPr="00B32DF8">
        <w:rPr>
          <w:rFonts w:cs="Arial"/>
          <w:b/>
          <w:bCs/>
          <w:kern w:val="32"/>
          <w:sz w:val="32"/>
          <w:szCs w:val="28"/>
        </w:rPr>
        <w:t>Приложение 2</w:t>
      </w:r>
    </w:p>
    <w:p w:rsidR="00CC1B46" w:rsidRPr="00B32DF8" w:rsidRDefault="00CC1B46" w:rsidP="00CC1B46">
      <w:pPr>
        <w:jc w:val="right"/>
        <w:outlineLvl w:val="0"/>
        <w:rPr>
          <w:rFonts w:cs="Arial"/>
          <w:b/>
          <w:bCs/>
          <w:kern w:val="32"/>
          <w:sz w:val="32"/>
          <w:szCs w:val="28"/>
        </w:rPr>
      </w:pPr>
      <w:r w:rsidRPr="00B32DF8">
        <w:rPr>
          <w:rFonts w:cs="Arial"/>
          <w:b/>
          <w:bCs/>
          <w:kern w:val="32"/>
          <w:sz w:val="32"/>
          <w:szCs w:val="28"/>
        </w:rPr>
        <w:t>к Порядку предоставления</w:t>
      </w:r>
    </w:p>
    <w:p w:rsidR="00CC1B46" w:rsidRPr="00B32DF8" w:rsidRDefault="00CC1B46" w:rsidP="00CC1B46">
      <w:pPr>
        <w:jc w:val="right"/>
        <w:outlineLvl w:val="0"/>
        <w:rPr>
          <w:rFonts w:cs="Arial"/>
          <w:b/>
          <w:bCs/>
          <w:kern w:val="32"/>
          <w:sz w:val="32"/>
          <w:szCs w:val="28"/>
        </w:rPr>
      </w:pPr>
      <w:r w:rsidRPr="00B32DF8">
        <w:rPr>
          <w:rFonts w:cs="Arial"/>
          <w:b/>
          <w:bCs/>
          <w:kern w:val="32"/>
          <w:sz w:val="32"/>
          <w:szCs w:val="28"/>
        </w:rPr>
        <w:t>субсидий субъектам малого</w:t>
      </w:r>
    </w:p>
    <w:p w:rsidR="00CC1B46" w:rsidRPr="00B32DF8" w:rsidRDefault="00CC1B46" w:rsidP="00CC1B46">
      <w:pPr>
        <w:jc w:val="right"/>
        <w:outlineLvl w:val="0"/>
        <w:rPr>
          <w:rFonts w:cs="Arial"/>
          <w:b/>
          <w:bCs/>
          <w:kern w:val="32"/>
          <w:sz w:val="32"/>
          <w:szCs w:val="28"/>
        </w:rPr>
      </w:pPr>
      <w:r w:rsidRPr="00B32DF8">
        <w:rPr>
          <w:rFonts w:cs="Arial"/>
          <w:b/>
          <w:bCs/>
          <w:kern w:val="32"/>
          <w:sz w:val="32"/>
          <w:szCs w:val="28"/>
        </w:rPr>
        <w:t>и среднего предпринимательства</w:t>
      </w:r>
    </w:p>
    <w:p w:rsidR="00CC1B46" w:rsidRPr="00B32DF8" w:rsidRDefault="00CC1B46" w:rsidP="00CC1B46">
      <w:pPr>
        <w:jc w:val="right"/>
        <w:rPr>
          <w:rFonts w:cs="Arial"/>
          <w:szCs w:val="28"/>
        </w:rPr>
      </w:pPr>
    </w:p>
    <w:p w:rsidR="00CC1B46" w:rsidRPr="00B32DF8" w:rsidRDefault="00CC1B46" w:rsidP="00CC1B46">
      <w:pPr>
        <w:widowControl w:val="0"/>
        <w:autoSpaceDE w:val="0"/>
        <w:autoSpaceDN w:val="0"/>
        <w:adjustRightInd w:val="0"/>
        <w:ind w:firstLine="720"/>
        <w:jc w:val="right"/>
        <w:rPr>
          <w:rFonts w:cs="Arial"/>
          <w:b/>
        </w:rPr>
      </w:pPr>
      <w:r w:rsidRPr="00B32DF8">
        <w:rPr>
          <w:rFonts w:cs="Arial"/>
          <w:b/>
        </w:rPr>
        <w:t>Главе города Югорска</w:t>
      </w:r>
    </w:p>
    <w:p w:rsidR="00CC1B46" w:rsidRPr="00B32DF8" w:rsidRDefault="00CC1B46" w:rsidP="00CC1B46">
      <w:pPr>
        <w:widowControl w:val="0"/>
        <w:autoSpaceDE w:val="0"/>
        <w:autoSpaceDN w:val="0"/>
        <w:adjustRightInd w:val="0"/>
        <w:ind w:firstLine="720"/>
        <w:jc w:val="right"/>
        <w:rPr>
          <w:rFonts w:cs="Arial"/>
        </w:rPr>
      </w:pPr>
      <w:r w:rsidRPr="00B32DF8">
        <w:rPr>
          <w:rFonts w:cs="Arial"/>
        </w:rPr>
        <w:t>_______________________________________</w:t>
      </w:r>
    </w:p>
    <w:p w:rsidR="00CC1B46" w:rsidRPr="00B32DF8" w:rsidRDefault="00CC1B46" w:rsidP="00CC1B46">
      <w:pPr>
        <w:widowControl w:val="0"/>
        <w:autoSpaceDE w:val="0"/>
        <w:autoSpaceDN w:val="0"/>
        <w:adjustRightInd w:val="0"/>
        <w:ind w:firstLine="720"/>
        <w:jc w:val="right"/>
        <w:rPr>
          <w:rFonts w:cs="Arial"/>
        </w:rPr>
      </w:pPr>
      <w:r w:rsidRPr="00B32DF8">
        <w:rPr>
          <w:rFonts w:cs="Arial"/>
        </w:rPr>
        <w:t>(наименование заявителя)</w:t>
      </w:r>
    </w:p>
    <w:p w:rsidR="00CC1B46" w:rsidRPr="00B32DF8" w:rsidRDefault="00CC1B46" w:rsidP="00CC1B46">
      <w:pPr>
        <w:widowControl w:val="0"/>
        <w:autoSpaceDE w:val="0"/>
        <w:autoSpaceDN w:val="0"/>
        <w:adjustRightInd w:val="0"/>
        <w:ind w:firstLine="720"/>
        <w:rPr>
          <w:rFonts w:cs="Arial"/>
        </w:rPr>
      </w:pPr>
    </w:p>
    <w:p w:rsidR="00CC1B46" w:rsidRPr="00B32DF8" w:rsidRDefault="00CC1B46" w:rsidP="00CC1B46">
      <w:pPr>
        <w:widowControl w:val="0"/>
        <w:autoSpaceDE w:val="0"/>
        <w:autoSpaceDN w:val="0"/>
        <w:adjustRightInd w:val="0"/>
        <w:spacing w:before="108" w:after="108"/>
        <w:ind w:firstLine="0"/>
        <w:jc w:val="center"/>
        <w:outlineLvl w:val="0"/>
        <w:rPr>
          <w:rFonts w:cs="Arial"/>
          <w:b/>
          <w:bCs/>
        </w:rPr>
      </w:pPr>
      <w:r w:rsidRPr="00B32DF8">
        <w:rPr>
          <w:rFonts w:cs="Arial"/>
          <w:b/>
          <w:bCs/>
        </w:rPr>
        <w:t>Заявка участника отбора на предоставление субсидии</w:t>
      </w:r>
    </w:p>
    <w:p w:rsidR="00CC1B46" w:rsidRPr="00B32DF8" w:rsidRDefault="00CC1B46" w:rsidP="00CC1B46">
      <w:pPr>
        <w:widowControl w:val="0"/>
        <w:autoSpaceDE w:val="0"/>
        <w:autoSpaceDN w:val="0"/>
        <w:adjustRightInd w:val="0"/>
        <w:ind w:firstLine="720"/>
        <w:rPr>
          <w:rFonts w:cs="Arial"/>
        </w:rPr>
      </w:pPr>
    </w:p>
    <w:p w:rsidR="00CC1B46" w:rsidRPr="00B32DF8" w:rsidRDefault="00CC1B46" w:rsidP="00CC1B46">
      <w:pPr>
        <w:widowControl w:val="0"/>
        <w:autoSpaceDE w:val="0"/>
        <w:autoSpaceDN w:val="0"/>
        <w:adjustRightInd w:val="0"/>
        <w:ind w:firstLine="709"/>
        <w:jc w:val="left"/>
        <w:rPr>
          <w:rFonts w:cs="Arial"/>
        </w:rPr>
      </w:pPr>
      <w:r w:rsidRPr="00B32DF8">
        <w:rPr>
          <w:rFonts w:cs="Arial"/>
        </w:rPr>
        <w:t>Прошу оказать финансовую поддержку в форме субсидии в целях возмещения затрат, связанных с (указывается направление расходов)__________</w:t>
      </w:r>
    </w:p>
    <w:p w:rsidR="00CC1B46" w:rsidRPr="00B32DF8" w:rsidRDefault="00CC1B46" w:rsidP="00CC1B46">
      <w:pPr>
        <w:widowControl w:val="0"/>
        <w:autoSpaceDE w:val="0"/>
        <w:autoSpaceDN w:val="0"/>
        <w:adjustRightInd w:val="0"/>
        <w:ind w:firstLine="0"/>
        <w:jc w:val="left"/>
        <w:rPr>
          <w:rFonts w:cs="Arial"/>
        </w:rPr>
      </w:pPr>
      <w:r w:rsidRPr="00B32DF8">
        <w:rPr>
          <w:rFonts w:cs="Arial"/>
        </w:rPr>
        <w:t>____________________________________________________________________________________________________________________________________________</w:t>
      </w:r>
    </w:p>
    <w:p w:rsidR="00CC1B46" w:rsidRPr="00B32DF8" w:rsidRDefault="00CC1B46" w:rsidP="00CC1B46">
      <w:pPr>
        <w:widowControl w:val="0"/>
        <w:autoSpaceDE w:val="0"/>
        <w:autoSpaceDN w:val="0"/>
        <w:adjustRightInd w:val="0"/>
        <w:ind w:firstLine="0"/>
        <w:jc w:val="left"/>
        <w:rPr>
          <w:rFonts w:cs="Arial"/>
        </w:rPr>
      </w:pPr>
      <w:r w:rsidRPr="00B32DF8">
        <w:rPr>
          <w:rFonts w:cs="Arial"/>
        </w:rPr>
        <w:t>Сумма фактических затрат_______________________________________________</w:t>
      </w:r>
    </w:p>
    <w:p w:rsidR="00CC1B46" w:rsidRPr="00B32DF8" w:rsidRDefault="00CC1B46" w:rsidP="00CC1B46">
      <w:pPr>
        <w:widowControl w:val="0"/>
        <w:autoSpaceDE w:val="0"/>
        <w:autoSpaceDN w:val="0"/>
        <w:adjustRightInd w:val="0"/>
        <w:ind w:firstLine="720"/>
        <w:rPr>
          <w:rFonts w:cs="Arial"/>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024"/>
        <w:gridCol w:w="4546"/>
      </w:tblGrid>
      <w:tr w:rsidR="00CC1B46" w:rsidRPr="00B32DF8" w:rsidTr="00EA1EFD">
        <w:tc>
          <w:tcPr>
            <w:tcW w:w="5000" w:type="pct"/>
            <w:gridSpan w:val="2"/>
            <w:tcBorders>
              <w:top w:val="single" w:sz="4" w:space="0" w:color="auto"/>
              <w:bottom w:val="single" w:sz="4" w:space="0" w:color="auto"/>
            </w:tcBorders>
          </w:tcPr>
          <w:p w:rsidR="00CC1B46" w:rsidRPr="00B32DF8" w:rsidRDefault="00CC1B46" w:rsidP="00EA1EFD">
            <w:pPr>
              <w:widowControl w:val="0"/>
              <w:autoSpaceDE w:val="0"/>
              <w:autoSpaceDN w:val="0"/>
              <w:adjustRightInd w:val="0"/>
              <w:ind w:firstLine="0"/>
              <w:jc w:val="left"/>
              <w:rPr>
                <w:rFonts w:cs="Arial"/>
              </w:rPr>
            </w:pPr>
            <w:r w:rsidRPr="00B32DF8">
              <w:rPr>
                <w:rFonts w:cs="Arial"/>
              </w:rPr>
              <w:t>1. Сведения о субъекте малого и среднего предпринимательства</w:t>
            </w:r>
          </w:p>
        </w:tc>
      </w:tr>
      <w:tr w:rsidR="00CC1B46" w:rsidRPr="00B32DF8" w:rsidTr="00EA1EFD">
        <w:tc>
          <w:tcPr>
            <w:tcW w:w="5000" w:type="pct"/>
            <w:gridSpan w:val="2"/>
            <w:tcBorders>
              <w:top w:val="single" w:sz="4" w:space="0" w:color="auto"/>
              <w:bottom w:val="single" w:sz="4" w:space="0" w:color="auto"/>
            </w:tcBorders>
          </w:tcPr>
          <w:p w:rsidR="00CC1B46" w:rsidRPr="00B32DF8" w:rsidRDefault="00CC1B46" w:rsidP="00EA1EFD">
            <w:pPr>
              <w:widowControl w:val="0"/>
              <w:autoSpaceDE w:val="0"/>
              <w:autoSpaceDN w:val="0"/>
              <w:adjustRightInd w:val="0"/>
              <w:ind w:firstLine="0"/>
              <w:jc w:val="left"/>
              <w:rPr>
                <w:rFonts w:cs="Arial"/>
              </w:rPr>
            </w:pPr>
            <w:r w:rsidRPr="00B32DF8">
              <w:rPr>
                <w:rFonts w:cs="Arial"/>
              </w:rPr>
              <w:t>Полное наименование организации в соответствии с учредительными документами,</w:t>
            </w:r>
          </w:p>
          <w:p w:rsidR="00CC1B46" w:rsidRPr="00B32DF8" w:rsidRDefault="00CC1B46" w:rsidP="00EA1EFD">
            <w:pPr>
              <w:widowControl w:val="0"/>
              <w:autoSpaceDE w:val="0"/>
              <w:autoSpaceDN w:val="0"/>
              <w:adjustRightInd w:val="0"/>
              <w:ind w:firstLine="0"/>
              <w:jc w:val="left"/>
              <w:rPr>
                <w:rFonts w:cs="Arial"/>
              </w:rPr>
            </w:pPr>
            <w:r w:rsidRPr="00B32DF8">
              <w:rPr>
                <w:rFonts w:cs="Arial"/>
              </w:rPr>
              <w:t>Ф.И.О. индивидуального предпринимателя:_______________________________</w:t>
            </w:r>
          </w:p>
          <w:p w:rsidR="00CC1B46" w:rsidRPr="00B32DF8" w:rsidRDefault="00CC1B46" w:rsidP="00EA1EFD">
            <w:pPr>
              <w:widowControl w:val="0"/>
              <w:autoSpaceDE w:val="0"/>
              <w:autoSpaceDN w:val="0"/>
              <w:adjustRightInd w:val="0"/>
              <w:ind w:firstLine="0"/>
              <w:jc w:val="left"/>
              <w:rPr>
                <w:rFonts w:cs="Arial"/>
              </w:rPr>
            </w:pPr>
            <w:r w:rsidRPr="00B32DF8">
              <w:rPr>
                <w:rFonts w:cs="Arial"/>
              </w:rPr>
              <w:t>____________________________________________________________________</w:t>
            </w:r>
          </w:p>
          <w:p w:rsidR="00CC1B46" w:rsidRPr="00B32DF8" w:rsidRDefault="00CC1B46" w:rsidP="00EA1EFD">
            <w:pPr>
              <w:widowControl w:val="0"/>
              <w:autoSpaceDE w:val="0"/>
              <w:autoSpaceDN w:val="0"/>
              <w:adjustRightInd w:val="0"/>
              <w:ind w:firstLine="0"/>
              <w:rPr>
                <w:rFonts w:cs="Arial"/>
              </w:rPr>
            </w:pPr>
          </w:p>
          <w:p w:rsidR="00CC1B46" w:rsidRPr="00B32DF8" w:rsidRDefault="00CC1B46" w:rsidP="00EA1EFD">
            <w:pPr>
              <w:widowControl w:val="0"/>
              <w:autoSpaceDE w:val="0"/>
              <w:autoSpaceDN w:val="0"/>
              <w:adjustRightInd w:val="0"/>
              <w:ind w:firstLine="0"/>
              <w:jc w:val="left"/>
              <w:rPr>
                <w:rFonts w:cs="Arial"/>
              </w:rPr>
            </w:pPr>
            <w:r w:rsidRPr="00B32DF8">
              <w:rPr>
                <w:rFonts w:cs="Arial"/>
              </w:rPr>
              <w:t>Идентификационный номер налогоплательщика (ИНН):______________________________</w:t>
            </w:r>
          </w:p>
          <w:p w:rsidR="00CC1B46" w:rsidRPr="00B32DF8" w:rsidRDefault="00CC1B46" w:rsidP="00EA1EFD">
            <w:pPr>
              <w:widowControl w:val="0"/>
              <w:autoSpaceDE w:val="0"/>
              <w:autoSpaceDN w:val="0"/>
              <w:adjustRightInd w:val="0"/>
              <w:ind w:firstLine="0"/>
              <w:jc w:val="left"/>
              <w:rPr>
                <w:rFonts w:cs="Arial"/>
              </w:rPr>
            </w:pPr>
            <w:r w:rsidRPr="00B32DF8">
              <w:rPr>
                <w:rFonts w:cs="Arial"/>
              </w:rPr>
              <w:t>Код причины постановки на учет (КПП): __________________________________</w:t>
            </w:r>
          </w:p>
          <w:p w:rsidR="00CC1B46" w:rsidRPr="00B32DF8" w:rsidRDefault="00CC1B46" w:rsidP="00EA1EFD">
            <w:pPr>
              <w:widowControl w:val="0"/>
              <w:autoSpaceDE w:val="0"/>
              <w:autoSpaceDN w:val="0"/>
              <w:adjustRightInd w:val="0"/>
              <w:ind w:firstLine="0"/>
              <w:jc w:val="left"/>
              <w:rPr>
                <w:rFonts w:cs="Arial"/>
              </w:rPr>
            </w:pPr>
            <w:r w:rsidRPr="00B32DF8">
              <w:rPr>
                <w:rFonts w:cs="Arial"/>
              </w:rPr>
              <w:t>Дата государственной регистрации: «_____» ____________________ года</w:t>
            </w:r>
          </w:p>
          <w:p w:rsidR="00CC1B46" w:rsidRPr="00B32DF8" w:rsidRDefault="00CC1B46" w:rsidP="00EA1EFD">
            <w:pPr>
              <w:widowControl w:val="0"/>
              <w:autoSpaceDE w:val="0"/>
              <w:autoSpaceDN w:val="0"/>
              <w:adjustRightInd w:val="0"/>
              <w:ind w:firstLine="0"/>
              <w:rPr>
                <w:rFonts w:cs="Arial"/>
              </w:rPr>
            </w:pPr>
          </w:p>
        </w:tc>
      </w:tr>
      <w:tr w:rsidR="00CC1B46" w:rsidRPr="00B32DF8" w:rsidTr="00EA1EFD">
        <w:tc>
          <w:tcPr>
            <w:tcW w:w="5000" w:type="pct"/>
            <w:gridSpan w:val="2"/>
            <w:tcBorders>
              <w:top w:val="single" w:sz="4" w:space="0" w:color="auto"/>
              <w:bottom w:val="single" w:sz="4" w:space="0" w:color="auto"/>
            </w:tcBorders>
          </w:tcPr>
          <w:p w:rsidR="00CC1B46" w:rsidRPr="00B32DF8" w:rsidRDefault="00CC1B46" w:rsidP="00EA1EFD">
            <w:pPr>
              <w:widowControl w:val="0"/>
              <w:autoSpaceDE w:val="0"/>
              <w:autoSpaceDN w:val="0"/>
              <w:adjustRightInd w:val="0"/>
              <w:ind w:firstLine="0"/>
              <w:jc w:val="left"/>
              <w:rPr>
                <w:rFonts w:cs="Arial"/>
              </w:rPr>
            </w:pPr>
            <w:r w:rsidRPr="00B32DF8">
              <w:rPr>
                <w:rFonts w:cs="Arial"/>
              </w:rPr>
              <w:t>2. Адрес субъекта малого и среднего предпринимательства:</w:t>
            </w:r>
          </w:p>
        </w:tc>
      </w:tr>
      <w:tr w:rsidR="00CC1B46" w:rsidRPr="00B32DF8" w:rsidTr="00EA1EFD">
        <w:tc>
          <w:tcPr>
            <w:tcW w:w="2625" w:type="pct"/>
            <w:tcBorders>
              <w:top w:val="single" w:sz="4" w:space="0" w:color="auto"/>
              <w:bottom w:val="single" w:sz="4" w:space="0" w:color="auto"/>
              <w:right w:val="single" w:sz="4" w:space="0" w:color="auto"/>
            </w:tcBorders>
          </w:tcPr>
          <w:p w:rsidR="00CC1B46" w:rsidRPr="00B32DF8" w:rsidRDefault="00CC1B46" w:rsidP="00EA1EFD">
            <w:pPr>
              <w:widowControl w:val="0"/>
              <w:autoSpaceDE w:val="0"/>
              <w:autoSpaceDN w:val="0"/>
              <w:adjustRightInd w:val="0"/>
              <w:ind w:firstLine="0"/>
              <w:jc w:val="left"/>
              <w:rPr>
                <w:rFonts w:cs="Arial"/>
              </w:rPr>
            </w:pPr>
            <w:r w:rsidRPr="00B32DF8">
              <w:rPr>
                <w:rFonts w:cs="Arial"/>
              </w:rPr>
              <w:t>Юридический:</w:t>
            </w:r>
          </w:p>
        </w:tc>
        <w:tc>
          <w:tcPr>
            <w:tcW w:w="2375" w:type="pct"/>
            <w:tcBorders>
              <w:top w:val="single" w:sz="4" w:space="0" w:color="auto"/>
              <w:left w:val="single" w:sz="4" w:space="0" w:color="auto"/>
              <w:bottom w:val="single" w:sz="4" w:space="0" w:color="auto"/>
            </w:tcBorders>
          </w:tcPr>
          <w:p w:rsidR="00CC1B46" w:rsidRPr="00B32DF8" w:rsidRDefault="00CC1B46" w:rsidP="00EA1EFD">
            <w:pPr>
              <w:widowControl w:val="0"/>
              <w:autoSpaceDE w:val="0"/>
              <w:autoSpaceDN w:val="0"/>
              <w:adjustRightInd w:val="0"/>
              <w:ind w:firstLine="0"/>
              <w:jc w:val="left"/>
              <w:rPr>
                <w:rFonts w:cs="Arial"/>
              </w:rPr>
            </w:pPr>
            <w:r w:rsidRPr="00B32DF8">
              <w:rPr>
                <w:rFonts w:cs="Arial"/>
              </w:rPr>
              <w:t>Фактическое место осуществления деятельности:</w:t>
            </w:r>
          </w:p>
        </w:tc>
      </w:tr>
      <w:tr w:rsidR="00CC1B46" w:rsidRPr="00B32DF8" w:rsidTr="00EA1EFD">
        <w:tc>
          <w:tcPr>
            <w:tcW w:w="2625" w:type="pct"/>
            <w:tcBorders>
              <w:top w:val="single" w:sz="4" w:space="0" w:color="auto"/>
              <w:bottom w:val="single" w:sz="4" w:space="0" w:color="auto"/>
              <w:right w:val="single" w:sz="4" w:space="0" w:color="auto"/>
            </w:tcBorders>
          </w:tcPr>
          <w:p w:rsidR="00CC1B46" w:rsidRPr="00B32DF8" w:rsidRDefault="00CC1B46" w:rsidP="00EA1EFD">
            <w:pPr>
              <w:widowControl w:val="0"/>
              <w:autoSpaceDE w:val="0"/>
              <w:autoSpaceDN w:val="0"/>
              <w:adjustRightInd w:val="0"/>
              <w:ind w:firstLine="0"/>
              <w:jc w:val="left"/>
              <w:rPr>
                <w:rFonts w:cs="Arial"/>
              </w:rPr>
            </w:pPr>
            <w:r w:rsidRPr="00B32DF8">
              <w:rPr>
                <w:rFonts w:cs="Arial"/>
              </w:rPr>
              <w:t>Населенный пункт _________________________________</w:t>
            </w:r>
          </w:p>
          <w:p w:rsidR="00CC1B46" w:rsidRPr="00B32DF8" w:rsidRDefault="00CC1B46" w:rsidP="00EA1EFD">
            <w:pPr>
              <w:widowControl w:val="0"/>
              <w:autoSpaceDE w:val="0"/>
              <w:autoSpaceDN w:val="0"/>
              <w:adjustRightInd w:val="0"/>
              <w:ind w:firstLine="0"/>
              <w:jc w:val="left"/>
              <w:rPr>
                <w:rFonts w:cs="Arial"/>
              </w:rPr>
            </w:pPr>
            <w:r w:rsidRPr="00B32DF8">
              <w:rPr>
                <w:rFonts w:cs="Arial"/>
              </w:rPr>
              <w:t>улица ____________________________</w:t>
            </w:r>
          </w:p>
          <w:p w:rsidR="00CC1B46" w:rsidRPr="00B32DF8" w:rsidRDefault="00CC1B46" w:rsidP="00EA1EFD">
            <w:pPr>
              <w:widowControl w:val="0"/>
              <w:autoSpaceDE w:val="0"/>
              <w:autoSpaceDN w:val="0"/>
              <w:adjustRightInd w:val="0"/>
              <w:ind w:firstLine="0"/>
              <w:jc w:val="left"/>
              <w:rPr>
                <w:rFonts w:cs="Arial"/>
              </w:rPr>
            </w:pPr>
            <w:r w:rsidRPr="00B32DF8">
              <w:rPr>
                <w:rFonts w:cs="Arial"/>
              </w:rPr>
              <w:t>№ дома __________, № кв. ___________</w:t>
            </w:r>
          </w:p>
          <w:p w:rsidR="00CC1B46" w:rsidRPr="00B32DF8" w:rsidRDefault="00CC1B46" w:rsidP="00EA1EFD">
            <w:pPr>
              <w:widowControl w:val="0"/>
              <w:autoSpaceDE w:val="0"/>
              <w:autoSpaceDN w:val="0"/>
              <w:adjustRightInd w:val="0"/>
              <w:ind w:firstLine="0"/>
              <w:jc w:val="left"/>
              <w:rPr>
                <w:rFonts w:cs="Arial"/>
              </w:rPr>
            </w:pPr>
            <w:r w:rsidRPr="00B32DF8">
              <w:rPr>
                <w:rFonts w:cs="Arial"/>
              </w:rPr>
              <w:t>е-mail ___________________________</w:t>
            </w:r>
          </w:p>
          <w:p w:rsidR="00CC1B46" w:rsidRPr="00B32DF8" w:rsidRDefault="00CC1B46" w:rsidP="00EA1EFD">
            <w:pPr>
              <w:widowControl w:val="0"/>
              <w:autoSpaceDE w:val="0"/>
              <w:autoSpaceDN w:val="0"/>
              <w:adjustRightInd w:val="0"/>
              <w:ind w:firstLine="0"/>
              <w:jc w:val="left"/>
              <w:rPr>
                <w:rFonts w:cs="Arial"/>
              </w:rPr>
            </w:pPr>
            <w:r w:rsidRPr="00B32DF8">
              <w:rPr>
                <w:rFonts w:cs="Arial"/>
              </w:rPr>
              <w:t>Контактный телефон</w:t>
            </w:r>
          </w:p>
        </w:tc>
        <w:tc>
          <w:tcPr>
            <w:tcW w:w="2375" w:type="pct"/>
            <w:tcBorders>
              <w:top w:val="single" w:sz="4" w:space="0" w:color="auto"/>
              <w:left w:val="single" w:sz="4" w:space="0" w:color="auto"/>
              <w:bottom w:val="single" w:sz="4" w:space="0" w:color="auto"/>
            </w:tcBorders>
          </w:tcPr>
          <w:p w:rsidR="00CC1B46" w:rsidRPr="00B32DF8" w:rsidRDefault="00CC1B46" w:rsidP="00EA1EFD">
            <w:pPr>
              <w:widowControl w:val="0"/>
              <w:autoSpaceDE w:val="0"/>
              <w:autoSpaceDN w:val="0"/>
              <w:adjustRightInd w:val="0"/>
              <w:ind w:firstLine="0"/>
              <w:jc w:val="left"/>
              <w:rPr>
                <w:rFonts w:cs="Arial"/>
              </w:rPr>
            </w:pPr>
            <w:r w:rsidRPr="00B32DF8">
              <w:rPr>
                <w:rFonts w:cs="Arial"/>
              </w:rPr>
              <w:t>Населенный пункт _____________________________</w:t>
            </w:r>
          </w:p>
          <w:p w:rsidR="00CC1B46" w:rsidRPr="00B32DF8" w:rsidRDefault="00CC1B46" w:rsidP="00EA1EFD">
            <w:pPr>
              <w:widowControl w:val="0"/>
              <w:autoSpaceDE w:val="0"/>
              <w:autoSpaceDN w:val="0"/>
              <w:adjustRightInd w:val="0"/>
              <w:ind w:firstLine="0"/>
              <w:jc w:val="left"/>
              <w:rPr>
                <w:rFonts w:cs="Arial"/>
              </w:rPr>
            </w:pPr>
            <w:r w:rsidRPr="00B32DF8">
              <w:rPr>
                <w:rFonts w:cs="Arial"/>
              </w:rPr>
              <w:t>улица ________________________</w:t>
            </w:r>
          </w:p>
          <w:p w:rsidR="00CC1B46" w:rsidRPr="00B32DF8" w:rsidRDefault="00CC1B46" w:rsidP="00EA1EFD">
            <w:pPr>
              <w:widowControl w:val="0"/>
              <w:autoSpaceDE w:val="0"/>
              <w:autoSpaceDN w:val="0"/>
              <w:adjustRightInd w:val="0"/>
              <w:ind w:firstLine="0"/>
              <w:jc w:val="left"/>
              <w:rPr>
                <w:rFonts w:cs="Arial"/>
              </w:rPr>
            </w:pPr>
            <w:r w:rsidRPr="00B32DF8">
              <w:rPr>
                <w:rFonts w:cs="Arial"/>
              </w:rPr>
              <w:t>№ дома _________, № кв. ________</w:t>
            </w:r>
          </w:p>
        </w:tc>
      </w:tr>
      <w:tr w:rsidR="00CC1B46" w:rsidRPr="00B32DF8" w:rsidTr="00EA1EFD">
        <w:tc>
          <w:tcPr>
            <w:tcW w:w="5000" w:type="pct"/>
            <w:gridSpan w:val="2"/>
            <w:tcBorders>
              <w:top w:val="single" w:sz="4" w:space="0" w:color="auto"/>
              <w:bottom w:val="single" w:sz="4" w:space="0" w:color="auto"/>
            </w:tcBorders>
          </w:tcPr>
          <w:p w:rsidR="00CC1B46" w:rsidRPr="00B32DF8" w:rsidRDefault="00CC1B46" w:rsidP="00EA1EFD">
            <w:pPr>
              <w:widowControl w:val="0"/>
              <w:autoSpaceDE w:val="0"/>
              <w:autoSpaceDN w:val="0"/>
              <w:adjustRightInd w:val="0"/>
              <w:ind w:firstLine="0"/>
              <w:jc w:val="left"/>
              <w:rPr>
                <w:rFonts w:cs="Arial"/>
              </w:rPr>
            </w:pPr>
            <w:r w:rsidRPr="00B32DF8">
              <w:rPr>
                <w:rFonts w:cs="Arial"/>
              </w:rPr>
              <w:t>3. Основной вид экономической деятельности (в соответствии с кодом общероссийского классификатора видов экономической деятельности):</w:t>
            </w:r>
          </w:p>
          <w:p w:rsidR="00CC1B46" w:rsidRPr="00B32DF8" w:rsidRDefault="00CC1B46" w:rsidP="00EA1EFD">
            <w:pPr>
              <w:widowControl w:val="0"/>
              <w:autoSpaceDE w:val="0"/>
              <w:autoSpaceDN w:val="0"/>
              <w:adjustRightInd w:val="0"/>
              <w:ind w:firstLine="0"/>
              <w:jc w:val="left"/>
              <w:rPr>
                <w:rFonts w:cs="Arial"/>
              </w:rPr>
            </w:pPr>
            <w:r w:rsidRPr="00B32DF8">
              <w:rPr>
                <w:rFonts w:cs="Arial"/>
              </w:rPr>
              <w:t>__________________________________________________________________</w:t>
            </w:r>
          </w:p>
          <w:p w:rsidR="00CC1B46" w:rsidRPr="00B32DF8" w:rsidRDefault="00CC1B46" w:rsidP="00EA1EFD">
            <w:pPr>
              <w:widowControl w:val="0"/>
              <w:autoSpaceDE w:val="0"/>
              <w:autoSpaceDN w:val="0"/>
              <w:adjustRightInd w:val="0"/>
              <w:ind w:firstLine="0"/>
              <w:rPr>
                <w:rFonts w:cs="Arial"/>
              </w:rPr>
            </w:pPr>
          </w:p>
        </w:tc>
      </w:tr>
      <w:tr w:rsidR="00CC1B46" w:rsidRPr="00B32DF8" w:rsidTr="00EA1EFD">
        <w:tc>
          <w:tcPr>
            <w:tcW w:w="5000" w:type="pct"/>
            <w:gridSpan w:val="2"/>
            <w:tcBorders>
              <w:top w:val="single" w:sz="4" w:space="0" w:color="auto"/>
              <w:bottom w:val="single" w:sz="4" w:space="0" w:color="auto"/>
            </w:tcBorders>
          </w:tcPr>
          <w:p w:rsidR="00CC1B46" w:rsidRPr="00B32DF8" w:rsidRDefault="00CC1B46" w:rsidP="00EA1EFD">
            <w:pPr>
              <w:widowControl w:val="0"/>
              <w:autoSpaceDE w:val="0"/>
              <w:autoSpaceDN w:val="0"/>
              <w:adjustRightInd w:val="0"/>
              <w:ind w:firstLine="0"/>
              <w:jc w:val="left"/>
              <w:rPr>
                <w:rFonts w:cs="Arial"/>
              </w:rPr>
            </w:pPr>
            <w:r w:rsidRPr="00B32DF8">
              <w:rPr>
                <w:rFonts w:cs="Arial"/>
              </w:rPr>
              <w:t>4. Вид налогообложения</w:t>
            </w:r>
          </w:p>
          <w:p w:rsidR="00CC1B46" w:rsidRPr="00B32DF8" w:rsidRDefault="00CC1B46" w:rsidP="00EA1EFD">
            <w:pPr>
              <w:widowControl w:val="0"/>
              <w:autoSpaceDE w:val="0"/>
              <w:autoSpaceDN w:val="0"/>
              <w:adjustRightInd w:val="0"/>
              <w:ind w:firstLine="0"/>
              <w:rPr>
                <w:rFonts w:cs="Arial"/>
              </w:rPr>
            </w:pPr>
          </w:p>
        </w:tc>
      </w:tr>
      <w:tr w:rsidR="00CC1B46" w:rsidRPr="00B32DF8" w:rsidTr="00EA1EFD">
        <w:tc>
          <w:tcPr>
            <w:tcW w:w="5000" w:type="pct"/>
            <w:gridSpan w:val="2"/>
            <w:tcBorders>
              <w:top w:val="single" w:sz="4" w:space="0" w:color="auto"/>
              <w:bottom w:val="single" w:sz="4" w:space="0" w:color="auto"/>
            </w:tcBorders>
          </w:tcPr>
          <w:p w:rsidR="00CC1B46" w:rsidRPr="00B32DF8" w:rsidRDefault="00CC1B46" w:rsidP="00EA1EFD">
            <w:pPr>
              <w:widowControl w:val="0"/>
              <w:autoSpaceDE w:val="0"/>
              <w:autoSpaceDN w:val="0"/>
              <w:adjustRightInd w:val="0"/>
              <w:ind w:firstLine="0"/>
              <w:jc w:val="left"/>
              <w:rPr>
                <w:rFonts w:cs="Arial"/>
              </w:rPr>
            </w:pPr>
            <w:r w:rsidRPr="00B32DF8">
              <w:rPr>
                <w:rFonts w:cs="Arial"/>
              </w:rPr>
              <w:t>5. Среднесписочная численность работников на дату обращения, человек</w:t>
            </w:r>
          </w:p>
          <w:p w:rsidR="00CC1B46" w:rsidRPr="00B32DF8" w:rsidRDefault="00CC1B46" w:rsidP="00EA1EFD">
            <w:pPr>
              <w:widowControl w:val="0"/>
              <w:autoSpaceDE w:val="0"/>
              <w:autoSpaceDN w:val="0"/>
              <w:adjustRightInd w:val="0"/>
              <w:ind w:firstLine="0"/>
              <w:rPr>
                <w:rFonts w:cs="Arial"/>
              </w:rPr>
            </w:pPr>
          </w:p>
        </w:tc>
      </w:tr>
      <w:tr w:rsidR="00CC1B46" w:rsidRPr="00B32DF8" w:rsidTr="00EA1EFD">
        <w:tc>
          <w:tcPr>
            <w:tcW w:w="5000" w:type="pct"/>
            <w:gridSpan w:val="2"/>
            <w:tcBorders>
              <w:top w:val="single" w:sz="4" w:space="0" w:color="auto"/>
              <w:bottom w:val="single" w:sz="4" w:space="0" w:color="auto"/>
            </w:tcBorders>
          </w:tcPr>
          <w:p w:rsidR="00CC1B46" w:rsidRPr="00B32DF8" w:rsidRDefault="00CC1B46" w:rsidP="00EA1EFD">
            <w:pPr>
              <w:widowControl w:val="0"/>
              <w:autoSpaceDE w:val="0"/>
              <w:autoSpaceDN w:val="0"/>
              <w:adjustRightInd w:val="0"/>
              <w:ind w:firstLine="0"/>
              <w:jc w:val="left"/>
              <w:rPr>
                <w:rFonts w:cs="Arial"/>
              </w:rPr>
            </w:pPr>
            <w:r w:rsidRPr="00B32DF8">
              <w:rPr>
                <w:rFonts w:cs="Arial"/>
              </w:rPr>
              <w:t xml:space="preserve">6. Выручка от реализации товаров (работ, услуг) без учета налога на добавленную </w:t>
            </w:r>
            <w:r w:rsidRPr="00B32DF8">
              <w:rPr>
                <w:rFonts w:cs="Arial"/>
              </w:rPr>
              <w:lastRenderedPageBreak/>
              <w:t>стоимость за предшествующий год, рублей</w:t>
            </w:r>
          </w:p>
        </w:tc>
      </w:tr>
      <w:tr w:rsidR="00CC1B46" w:rsidRPr="00B32DF8" w:rsidTr="00EA1EFD">
        <w:tc>
          <w:tcPr>
            <w:tcW w:w="5000" w:type="pct"/>
            <w:gridSpan w:val="2"/>
            <w:tcBorders>
              <w:top w:val="single" w:sz="4" w:space="0" w:color="auto"/>
              <w:bottom w:val="single" w:sz="4" w:space="0" w:color="auto"/>
            </w:tcBorders>
          </w:tcPr>
          <w:p w:rsidR="00CC1B46" w:rsidRPr="00B32DF8" w:rsidRDefault="00CC1B46" w:rsidP="00EA1EFD">
            <w:pPr>
              <w:widowControl w:val="0"/>
              <w:autoSpaceDE w:val="0"/>
              <w:autoSpaceDN w:val="0"/>
              <w:adjustRightInd w:val="0"/>
              <w:ind w:firstLine="0"/>
              <w:jc w:val="left"/>
              <w:rPr>
                <w:rFonts w:cs="Arial"/>
              </w:rPr>
            </w:pPr>
            <w:r w:rsidRPr="00B32DF8">
              <w:rPr>
                <w:rFonts w:cs="Arial"/>
              </w:rPr>
              <w:lastRenderedPageBreak/>
              <w:t>7. Дополнительные рабочие места, предполагаемые к созданию, единиц</w:t>
            </w:r>
          </w:p>
          <w:p w:rsidR="00CC1B46" w:rsidRPr="00B32DF8" w:rsidRDefault="00CC1B46" w:rsidP="00EA1EFD">
            <w:pPr>
              <w:widowControl w:val="0"/>
              <w:autoSpaceDE w:val="0"/>
              <w:autoSpaceDN w:val="0"/>
              <w:adjustRightInd w:val="0"/>
              <w:ind w:firstLine="0"/>
              <w:rPr>
                <w:rFonts w:cs="Arial"/>
              </w:rPr>
            </w:pPr>
          </w:p>
        </w:tc>
      </w:tr>
      <w:tr w:rsidR="00CC1B46" w:rsidRPr="00B32DF8" w:rsidTr="00EA1EFD">
        <w:tc>
          <w:tcPr>
            <w:tcW w:w="5000" w:type="pct"/>
            <w:gridSpan w:val="2"/>
            <w:tcBorders>
              <w:top w:val="single" w:sz="4" w:space="0" w:color="auto"/>
              <w:bottom w:val="single" w:sz="4" w:space="0" w:color="auto"/>
            </w:tcBorders>
          </w:tcPr>
          <w:p w:rsidR="00CC1B46" w:rsidRPr="00B32DF8" w:rsidRDefault="00CC1B46" w:rsidP="00EA1EFD">
            <w:pPr>
              <w:widowControl w:val="0"/>
              <w:autoSpaceDE w:val="0"/>
              <w:autoSpaceDN w:val="0"/>
              <w:adjustRightInd w:val="0"/>
              <w:ind w:firstLine="0"/>
              <w:jc w:val="left"/>
              <w:rPr>
                <w:rFonts w:cs="Arial"/>
              </w:rPr>
            </w:pPr>
            <w:r w:rsidRPr="00B32DF8">
              <w:rPr>
                <w:rFonts w:cs="Arial"/>
              </w:rPr>
              <w:t>8. Перечень прилагаемых к заявлению документов:</w:t>
            </w:r>
          </w:p>
          <w:p w:rsidR="00CC1B46" w:rsidRPr="00B32DF8" w:rsidRDefault="00CC1B46" w:rsidP="00EA1EFD">
            <w:pPr>
              <w:widowControl w:val="0"/>
              <w:autoSpaceDE w:val="0"/>
              <w:autoSpaceDN w:val="0"/>
              <w:adjustRightInd w:val="0"/>
              <w:ind w:firstLine="0"/>
              <w:rPr>
                <w:rFonts w:cs="Arial"/>
              </w:rPr>
            </w:pPr>
          </w:p>
        </w:tc>
      </w:tr>
      <w:tr w:rsidR="00CC1B46" w:rsidRPr="00B32DF8" w:rsidTr="00EA1EFD">
        <w:tc>
          <w:tcPr>
            <w:tcW w:w="5000" w:type="pct"/>
            <w:gridSpan w:val="2"/>
            <w:tcBorders>
              <w:top w:val="single" w:sz="4" w:space="0" w:color="auto"/>
              <w:bottom w:val="single" w:sz="4" w:space="0" w:color="auto"/>
            </w:tcBorders>
          </w:tcPr>
          <w:p w:rsidR="00CC1B46" w:rsidRPr="00B32DF8" w:rsidRDefault="00CC1B46" w:rsidP="00EA1EFD">
            <w:pPr>
              <w:widowControl w:val="0"/>
              <w:autoSpaceDE w:val="0"/>
              <w:autoSpaceDN w:val="0"/>
              <w:adjustRightInd w:val="0"/>
              <w:ind w:firstLine="0"/>
              <w:rPr>
                <w:rFonts w:cs="Arial"/>
              </w:rPr>
            </w:pPr>
            <w:r w:rsidRPr="00B32DF8">
              <w:rPr>
                <w:rFonts w:cs="Arial"/>
              </w:rPr>
              <w:t xml:space="preserve">9. С условиями и Порядком предоставления субсидий субъектам малого и среднего предпринимательства, утвержденным постановлением администрации города Югорска </w:t>
            </w:r>
            <w:hyperlink r:id="rId42" w:tooltip="постановление от 01.02.2023 0:00:00 №137-п Администрация г. Югорска&#10;&#10;О порядке предоставления субсидий субъектам малого и среднего предпринимательства" w:history="1">
              <w:r w:rsidRPr="00B32DF8">
                <w:rPr>
                  <w:rFonts w:cs="Arial"/>
                  <w:color w:val="0000FF"/>
                </w:rPr>
                <w:t>от 01.02.2023 № 137-п</w:t>
              </w:r>
            </w:hyperlink>
            <w:r w:rsidRPr="00B32DF8">
              <w:rPr>
                <w:rFonts w:cs="Arial"/>
              </w:rPr>
              <w:t xml:space="preserve"> ознакомлен и согласен (далее-Порядок).</w:t>
            </w:r>
          </w:p>
          <w:p w:rsidR="00CC1B46" w:rsidRPr="00B32DF8" w:rsidRDefault="00CC1B46" w:rsidP="00EA1EFD">
            <w:pPr>
              <w:widowControl w:val="0"/>
              <w:autoSpaceDE w:val="0"/>
              <w:autoSpaceDN w:val="0"/>
              <w:adjustRightInd w:val="0"/>
              <w:ind w:firstLine="0"/>
              <w:rPr>
                <w:rFonts w:cs="Arial"/>
              </w:rPr>
            </w:pPr>
            <w:r w:rsidRPr="00B32DF8">
              <w:rPr>
                <w:rFonts w:cs="Arial"/>
              </w:rPr>
              <w:t>Подтверждаю:</w:t>
            </w:r>
          </w:p>
          <w:p w:rsidR="00CC1B46" w:rsidRPr="00B32DF8" w:rsidRDefault="00CC1B46" w:rsidP="00EA1EFD">
            <w:pPr>
              <w:widowControl w:val="0"/>
              <w:autoSpaceDE w:val="0"/>
              <w:autoSpaceDN w:val="0"/>
              <w:adjustRightInd w:val="0"/>
              <w:ind w:firstLine="0"/>
              <w:rPr>
                <w:rFonts w:cs="Arial"/>
              </w:rPr>
            </w:pPr>
            <w:r w:rsidRPr="00B32DF8">
              <w:rPr>
                <w:rFonts w:cs="Arial"/>
              </w:rPr>
              <w:t>- достоверность сведений, содержащихся в представленных документах;</w:t>
            </w:r>
          </w:p>
          <w:p w:rsidR="00CC1B46" w:rsidRPr="00B32DF8" w:rsidRDefault="00CC1B46" w:rsidP="00EA1EFD">
            <w:pPr>
              <w:widowControl w:val="0"/>
              <w:autoSpaceDE w:val="0"/>
              <w:autoSpaceDN w:val="0"/>
              <w:adjustRightInd w:val="0"/>
              <w:ind w:firstLine="0"/>
              <w:rPr>
                <w:rFonts w:cs="Arial"/>
              </w:rPr>
            </w:pPr>
            <w:r w:rsidRPr="00B32DF8">
              <w:rPr>
                <w:rFonts w:cs="Arial"/>
              </w:rPr>
              <w:t>- не являюсь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CC1B46" w:rsidRPr="00B32DF8" w:rsidRDefault="00CC1B46" w:rsidP="00EA1EFD">
            <w:pPr>
              <w:widowControl w:val="0"/>
              <w:autoSpaceDE w:val="0"/>
              <w:autoSpaceDN w:val="0"/>
              <w:adjustRightInd w:val="0"/>
              <w:ind w:firstLine="0"/>
              <w:rPr>
                <w:rFonts w:cs="Arial"/>
                <w:iCs/>
              </w:rPr>
            </w:pPr>
            <w:r w:rsidRPr="00B32DF8">
              <w:rPr>
                <w:rFonts w:cs="Arial"/>
                <w:iCs/>
              </w:rPr>
              <w:t>- не нахожусь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CC1B46" w:rsidRPr="00B32DF8" w:rsidRDefault="00CC1B46" w:rsidP="00EA1EFD">
            <w:pPr>
              <w:widowControl w:val="0"/>
              <w:autoSpaceDE w:val="0"/>
              <w:autoSpaceDN w:val="0"/>
              <w:adjustRightInd w:val="0"/>
              <w:ind w:firstLine="0"/>
              <w:rPr>
                <w:rFonts w:cs="Arial"/>
              </w:rPr>
            </w:pPr>
            <w:r w:rsidRPr="00B32DF8">
              <w:rPr>
                <w:rFonts w:cs="Arial"/>
              </w:rPr>
              <w:t>- не нахожусь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CC1B46" w:rsidRPr="00B32DF8" w:rsidRDefault="00CC1B46" w:rsidP="00EA1EFD">
            <w:pPr>
              <w:widowControl w:val="0"/>
              <w:autoSpaceDE w:val="0"/>
              <w:autoSpaceDN w:val="0"/>
              <w:adjustRightInd w:val="0"/>
              <w:ind w:firstLine="0"/>
              <w:rPr>
                <w:rFonts w:cs="Arial"/>
              </w:rPr>
            </w:pPr>
            <w:r w:rsidRPr="00B32DF8">
              <w:rPr>
                <w:rFonts w:cs="Arial"/>
              </w:rPr>
              <w:t>- не получал средства из бюджета города Югорска на основании иных муниципальных правовых актов на цели, установленные Порядком;</w:t>
            </w:r>
          </w:p>
          <w:p w:rsidR="00CC1B46" w:rsidRPr="00B32DF8" w:rsidRDefault="00CC1B46" w:rsidP="00EA1EFD">
            <w:pPr>
              <w:widowControl w:val="0"/>
              <w:autoSpaceDE w:val="0"/>
              <w:autoSpaceDN w:val="0"/>
              <w:adjustRightInd w:val="0"/>
              <w:ind w:firstLine="0"/>
              <w:rPr>
                <w:rFonts w:cs="Arial"/>
              </w:rPr>
            </w:pPr>
            <w:r w:rsidRPr="00B32DF8">
              <w:rPr>
                <w:rFonts w:cs="Arial"/>
              </w:rPr>
              <w:t xml:space="preserve">- не являюсь иностранным агентом в соответствии с Федеральным законом </w:t>
            </w:r>
            <w:hyperlink r:id="rId43" w:tooltip="ФЕДЕРАЛЬНЫЙ ЗАКОН от 14.07.2022 № 255-ФЗ ГОСУДАРСТВЕННАЯ ДУМА ФЕДЕРАЛЬНОГО СОБРАНИЯ РФ&#10;&#10;О КОНТРОЛЕ ЗА ДЕЯТЕЛЬНОСТЬЮ ЛИЦ, НАХОДЯЩИХСЯ ПОД ИНОСТРАННЫМ ВЛИЯНИЕМ" w:history="1">
              <w:r w:rsidRPr="00B32DF8">
                <w:rPr>
                  <w:rFonts w:cs="Arial"/>
                  <w:color w:val="0000FF"/>
                </w:rPr>
                <w:t>от 14.07.2022 № 255-ФЗ</w:t>
              </w:r>
            </w:hyperlink>
            <w:r w:rsidRPr="00B32DF8">
              <w:rPr>
                <w:rFonts w:cs="Arial"/>
              </w:rPr>
              <w:t xml:space="preserve"> «О контроле за деятельностью лиц, находящихся под иностранным влиянием»;</w:t>
            </w:r>
          </w:p>
          <w:p w:rsidR="00CC1B46" w:rsidRPr="00B32DF8" w:rsidRDefault="00CC1B46" w:rsidP="00EA1EFD">
            <w:pPr>
              <w:widowControl w:val="0"/>
              <w:autoSpaceDE w:val="0"/>
              <w:autoSpaceDN w:val="0"/>
              <w:adjustRightInd w:val="0"/>
              <w:ind w:firstLine="0"/>
              <w:rPr>
                <w:rFonts w:cs="Arial"/>
              </w:rPr>
            </w:pPr>
            <w:r w:rsidRPr="00B32DF8">
              <w:rPr>
                <w:rFonts w:cs="Arial"/>
              </w:rPr>
              <w:t xml:space="preserve">- на едином налоговом счете отсутствует или не превышает размер, определенный пунктом 3 статьи 47 </w:t>
            </w:r>
            <w:hyperlink r:id="rId44" w:tooltip="ФЕДЕРАЛЬНЫЙ ЗАКОН от 31.07.1998 № 146-ФЗ ГОСУДАРСТВЕННАЯ ДУМА ФЕДЕРАЛЬНОГО СОБРАНИЯ РФ&#10;&#10;НАЛОГОВЫЙ КОДЕКС РОССИЙСКОЙ ФЕДЕРАЦИИ. ЧАСТЬ ПЕРВАЯ" w:history="1">
              <w:r w:rsidRPr="00B32DF8">
                <w:rPr>
                  <w:rFonts w:cs="Arial"/>
                  <w:color w:val="0000FF"/>
                </w:rPr>
                <w:t>Налогового кодекса Российской Федерации</w:t>
              </w:r>
            </w:hyperlink>
            <w:r w:rsidRPr="00B32DF8">
              <w:rPr>
                <w:rFonts w:cs="Arial"/>
              </w:rPr>
              <w:t>, задолженность по уплате налогов, сборов и страховых взносов в бюджеты бюджетной системы Российской Федерации;</w:t>
            </w:r>
          </w:p>
          <w:p w:rsidR="00CC1B46" w:rsidRPr="00B32DF8" w:rsidRDefault="00CC1B46" w:rsidP="00EA1EFD">
            <w:pPr>
              <w:widowControl w:val="0"/>
              <w:autoSpaceDE w:val="0"/>
              <w:autoSpaceDN w:val="0"/>
              <w:adjustRightInd w:val="0"/>
              <w:ind w:firstLine="33"/>
              <w:rPr>
                <w:rFonts w:cs="Arial"/>
              </w:rPr>
            </w:pPr>
            <w:r w:rsidRPr="00B32DF8">
              <w:rPr>
                <w:rFonts w:cs="Arial"/>
              </w:rPr>
              <w:t>- отсутствие просроченной задолженности по возврату в бюджет города Югорска иных субсидий, бюджетных инвестиций, а также иной просроченной (неурегулированной) задолженности по денежным обязательства перед городом Югорском;</w:t>
            </w:r>
          </w:p>
          <w:p w:rsidR="00CC1B46" w:rsidRPr="00B32DF8" w:rsidRDefault="00CC1B46" w:rsidP="00EA1EFD">
            <w:pPr>
              <w:widowControl w:val="0"/>
              <w:autoSpaceDE w:val="0"/>
              <w:autoSpaceDN w:val="0"/>
              <w:adjustRightInd w:val="0"/>
              <w:ind w:firstLine="0"/>
              <w:rPr>
                <w:rFonts w:cs="Arial"/>
              </w:rPr>
            </w:pPr>
            <w:r w:rsidRPr="00B32DF8">
              <w:rPr>
                <w:rFonts w:cs="Arial"/>
              </w:rPr>
              <w:t>-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 а участники отбора - индивидуальный предприниматель не прекратил деятельность в качестве индивидуального предпринимателя;</w:t>
            </w:r>
          </w:p>
          <w:p w:rsidR="00CC1B46" w:rsidRPr="00B32DF8" w:rsidRDefault="00CC1B46" w:rsidP="00EA1EFD">
            <w:pPr>
              <w:widowControl w:val="0"/>
              <w:autoSpaceDE w:val="0"/>
              <w:autoSpaceDN w:val="0"/>
              <w:adjustRightInd w:val="0"/>
              <w:ind w:firstLine="0"/>
              <w:rPr>
                <w:rFonts w:cs="Arial"/>
              </w:rPr>
            </w:pPr>
            <w:r w:rsidRPr="00B32DF8">
              <w:rPr>
                <w:rFonts w:cs="Arial"/>
              </w:rPr>
              <w:t xml:space="preserve">-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юридического лица, об индивидуальном </w:t>
            </w:r>
            <w:r w:rsidRPr="00B32DF8">
              <w:rPr>
                <w:rFonts w:cs="Arial"/>
              </w:rPr>
              <w:lastRenderedPageBreak/>
              <w:t>предпринимателе;</w:t>
            </w:r>
          </w:p>
          <w:p w:rsidR="00CC1B46" w:rsidRPr="00B32DF8" w:rsidRDefault="00CC1B46" w:rsidP="00EA1EFD">
            <w:pPr>
              <w:widowControl w:val="0"/>
              <w:autoSpaceDE w:val="0"/>
              <w:autoSpaceDN w:val="0"/>
              <w:adjustRightInd w:val="0"/>
              <w:ind w:firstLine="0"/>
              <w:rPr>
                <w:rFonts w:cs="Arial"/>
              </w:rPr>
            </w:pPr>
            <w:r w:rsidRPr="00B32DF8">
              <w:rPr>
                <w:rFonts w:cs="Arial"/>
              </w:rPr>
              <w:t xml:space="preserve">- не являюсь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 </w:t>
            </w:r>
          </w:p>
          <w:p w:rsidR="00CC1B46" w:rsidRPr="00B32DF8" w:rsidRDefault="00CC1B46" w:rsidP="00EA1EFD">
            <w:pPr>
              <w:widowControl w:val="0"/>
              <w:autoSpaceDE w:val="0"/>
              <w:autoSpaceDN w:val="0"/>
              <w:adjustRightInd w:val="0"/>
              <w:ind w:firstLine="0"/>
              <w:rPr>
                <w:rFonts w:cs="Arial"/>
              </w:rPr>
            </w:pPr>
            <w:r w:rsidRPr="00B32DF8">
              <w:rPr>
                <w:rFonts w:cs="Arial"/>
              </w:rPr>
              <w:t>- не являюсь участником соглашений о разделе продукции;</w:t>
            </w:r>
          </w:p>
          <w:p w:rsidR="00CC1B46" w:rsidRPr="00B32DF8" w:rsidRDefault="00CC1B46" w:rsidP="00EA1EFD">
            <w:pPr>
              <w:widowControl w:val="0"/>
              <w:autoSpaceDE w:val="0"/>
              <w:autoSpaceDN w:val="0"/>
              <w:adjustRightInd w:val="0"/>
              <w:ind w:firstLine="0"/>
              <w:rPr>
                <w:rFonts w:cs="Arial"/>
                <w:iCs/>
              </w:rPr>
            </w:pPr>
            <w:r w:rsidRPr="00B32DF8">
              <w:rPr>
                <w:rFonts w:cs="Arial"/>
              </w:rPr>
              <w:t xml:space="preserve">- </w:t>
            </w:r>
            <w:r w:rsidRPr="00B32DF8">
              <w:rPr>
                <w:rFonts w:cs="Arial"/>
                <w:iCs/>
              </w:rPr>
              <w:t>не осуществляю предпринимательскую деятельность в сфере игорного бизнеса,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p>
          <w:p w:rsidR="00CC1B46" w:rsidRPr="00B32DF8" w:rsidRDefault="00CC1B46" w:rsidP="00EA1EFD">
            <w:pPr>
              <w:widowControl w:val="0"/>
              <w:autoSpaceDE w:val="0"/>
              <w:autoSpaceDN w:val="0"/>
              <w:adjustRightInd w:val="0"/>
              <w:ind w:firstLine="0"/>
              <w:rPr>
                <w:rFonts w:cs="Arial"/>
              </w:rPr>
            </w:pPr>
            <w:r w:rsidRPr="00B32DF8">
              <w:rPr>
                <w:rFonts w:cs="Arial"/>
              </w:rPr>
              <w:t>- не являюсь в порядке, установленном законодательством РФ о валютном регулировании и валютном контроле, нерезидентом РФ, за исключением случаев, предусмотренных международными договорами РФ.</w:t>
            </w:r>
          </w:p>
          <w:p w:rsidR="00CC1B46" w:rsidRPr="00B32DF8" w:rsidRDefault="00CC1B46" w:rsidP="00EA1EFD">
            <w:pPr>
              <w:widowControl w:val="0"/>
              <w:autoSpaceDE w:val="0"/>
              <w:autoSpaceDN w:val="0"/>
              <w:adjustRightInd w:val="0"/>
              <w:ind w:firstLine="0"/>
              <w:rPr>
                <w:rFonts w:cs="Arial"/>
              </w:rPr>
            </w:pPr>
            <w:r w:rsidRPr="00B32DF8">
              <w:rPr>
                <w:rFonts w:cs="Arial"/>
              </w:rPr>
              <w:t>Выражаю согласие на:</w:t>
            </w:r>
          </w:p>
          <w:p w:rsidR="00CC1B46" w:rsidRPr="00B32DF8" w:rsidRDefault="00CC1B46" w:rsidP="00EA1EFD">
            <w:pPr>
              <w:widowControl w:val="0"/>
              <w:autoSpaceDE w:val="0"/>
              <w:autoSpaceDN w:val="0"/>
              <w:adjustRightInd w:val="0"/>
              <w:ind w:firstLine="0"/>
              <w:rPr>
                <w:rFonts w:cs="Arial"/>
              </w:rPr>
            </w:pPr>
            <w:r w:rsidRPr="00B32DF8">
              <w:rPr>
                <w:rFonts w:cs="Arial"/>
              </w:rPr>
              <w:t xml:space="preserve">- обработку персональных данных, в соответствии с Федеральным законом </w:t>
            </w:r>
            <w:hyperlink r:id="rId45" w:tooltip="ФЕДЕРАЛЬНЫЙ ЗАКОН от 27.07.2006 № 152-ФЗ ГОСУДАРСТВЕННАЯ ДУМА ФЕДЕРАЛЬНОГО СОБРАНИЯ РФ&#10;&#10;О персональных данных" w:history="1">
              <w:r w:rsidRPr="00B32DF8">
                <w:rPr>
                  <w:rFonts w:cs="Arial"/>
                  <w:color w:val="0000FF"/>
                </w:rPr>
                <w:t>от 27.07.2006 № 152-ФЗ</w:t>
              </w:r>
            </w:hyperlink>
            <w:r w:rsidRPr="00B32DF8">
              <w:rPr>
                <w:rFonts w:cs="Arial"/>
              </w:rPr>
              <w:t xml:space="preserve"> «О персональных данных»;</w:t>
            </w:r>
          </w:p>
          <w:p w:rsidR="00CC1B46" w:rsidRPr="00B32DF8" w:rsidRDefault="00CC1B46" w:rsidP="00EA1EFD">
            <w:pPr>
              <w:widowControl w:val="0"/>
              <w:autoSpaceDE w:val="0"/>
              <w:autoSpaceDN w:val="0"/>
              <w:adjustRightInd w:val="0"/>
              <w:ind w:firstLine="0"/>
              <w:rPr>
                <w:rFonts w:cs="Arial"/>
              </w:rPr>
            </w:pPr>
            <w:r w:rsidRPr="00B32DF8">
              <w:rPr>
                <w:rFonts w:cs="Arial"/>
              </w:rPr>
              <w:t xml:space="preserve">- осуществление Главным распорядителем бюджетных средств, предоставляющим субсидию и органами муниципального финансового контроля проверок, предусмотренных подпунктом 5 пункта 3 статьи 78 </w:t>
            </w:r>
            <w:hyperlink r:id="rId46" w:tooltip="ФЕДЕРАЛЬНЫЙ ЗАКОН от 31.07.1998 № 145-ФЗ ГОСУДАРСТВЕННАЯ ДУМА ФЕДЕРАЛЬНОГО СОБРАНИЯ РФ&#10;&#10;БЮДЖЕТНЫЙ КОДЕКС РОССИЙСКОЙ ФЕДЕРАЦИИ" w:history="1">
              <w:r w:rsidRPr="00B32DF8">
                <w:rPr>
                  <w:rFonts w:cs="Arial"/>
                  <w:color w:val="0000FF"/>
                </w:rPr>
                <w:t>Бюджетного кодекса Российской Федерации</w:t>
              </w:r>
            </w:hyperlink>
            <w:r w:rsidRPr="00B32DF8">
              <w:rPr>
                <w:rFonts w:cs="Arial"/>
              </w:rPr>
              <w:t>;</w:t>
            </w:r>
          </w:p>
          <w:p w:rsidR="00CC1B46" w:rsidRPr="00B32DF8" w:rsidRDefault="00CC1B46" w:rsidP="00EA1EFD">
            <w:pPr>
              <w:widowControl w:val="0"/>
              <w:autoSpaceDE w:val="0"/>
              <w:autoSpaceDN w:val="0"/>
              <w:adjustRightInd w:val="0"/>
              <w:ind w:firstLine="0"/>
              <w:rPr>
                <w:rFonts w:cs="Arial"/>
              </w:rPr>
            </w:pPr>
            <w:r w:rsidRPr="00B32DF8">
              <w:rPr>
                <w:rFonts w:cs="Arial"/>
              </w:rPr>
              <w:t>- публикацию (размещение) на официальном сайте органов местного самоуправления города Югорска в информационно-телекоммуникационной сети «Интернет» информации об участнике отбора, о подаваемом предложении (заявке), иной информации об участнике отбора, связанной с данным отбором.</w:t>
            </w:r>
          </w:p>
          <w:p w:rsidR="00CC1B46" w:rsidRPr="00B32DF8" w:rsidRDefault="00CC1B46" w:rsidP="00EA1EFD">
            <w:pPr>
              <w:widowControl w:val="0"/>
              <w:autoSpaceDE w:val="0"/>
              <w:autoSpaceDN w:val="0"/>
              <w:adjustRightInd w:val="0"/>
              <w:ind w:firstLine="0"/>
              <w:rPr>
                <w:rFonts w:cs="Arial"/>
              </w:rPr>
            </w:pPr>
            <w:r w:rsidRPr="00B32DF8">
              <w:rPr>
                <w:rFonts w:cs="Arial"/>
              </w:rPr>
              <w:t>В случае получения субсидии выражаю согласие на внесение информации в Единый реестр субъектов малого и среднего предпринимательства-получателей поддержки.</w:t>
            </w:r>
          </w:p>
        </w:tc>
      </w:tr>
    </w:tbl>
    <w:p w:rsidR="00CC1B46" w:rsidRPr="00691A61" w:rsidRDefault="00CC1B46" w:rsidP="00CC1B46">
      <w:pPr>
        <w:tabs>
          <w:tab w:val="left" w:pos="355"/>
        </w:tabs>
        <w:ind w:firstLine="0"/>
        <w:rPr>
          <w:rFonts w:eastAsia="Calibri" w:cs="Arial"/>
          <w:szCs w:val="28"/>
          <w:lang w:eastAsia="en-US"/>
        </w:rPr>
      </w:pPr>
    </w:p>
    <w:p w:rsidR="00CC1B46" w:rsidRPr="00691A61" w:rsidRDefault="00CC1B46" w:rsidP="00CC1B46">
      <w:pPr>
        <w:rPr>
          <w:rFonts w:cs="Arial"/>
          <w:szCs w:val="28"/>
        </w:rPr>
        <w:sectPr w:rsidR="00CC1B46" w:rsidRPr="00691A61" w:rsidSect="00DA49AB">
          <w:headerReference w:type="even" r:id="rId47"/>
          <w:headerReference w:type="default" r:id="rId48"/>
          <w:footerReference w:type="even" r:id="rId49"/>
          <w:footerReference w:type="default" r:id="rId50"/>
          <w:headerReference w:type="first" r:id="rId51"/>
          <w:footerReference w:type="first" r:id="rId52"/>
          <w:pgSz w:w="11906" w:h="16838"/>
          <w:pgMar w:top="1134" w:right="851" w:bottom="1134" w:left="1701" w:header="567" w:footer="709" w:gutter="0"/>
          <w:pgNumType w:start="1"/>
          <w:cols w:space="720"/>
          <w:titlePg/>
          <w:docGrid w:linePitch="326"/>
        </w:sectPr>
      </w:pPr>
    </w:p>
    <w:p w:rsidR="00CC1B46" w:rsidRDefault="00CC1B46" w:rsidP="00CC1B46">
      <w:pPr>
        <w:jc w:val="center"/>
        <w:outlineLvl w:val="0"/>
        <w:rPr>
          <w:rFonts w:cs="Arial"/>
          <w:color w:val="000000"/>
          <w:szCs w:val="28"/>
        </w:rPr>
      </w:pPr>
      <w:r w:rsidRPr="00B32DF8">
        <w:rPr>
          <w:rFonts w:cs="Arial"/>
          <w:iCs/>
          <w:szCs w:val="28"/>
        </w:rPr>
        <w:lastRenderedPageBreak/>
        <w:t>(</w:t>
      </w:r>
      <w:r w:rsidRPr="00B32DF8">
        <w:rPr>
          <w:rFonts w:cs="Arial"/>
          <w:bCs/>
          <w:iCs/>
          <w:szCs w:val="28"/>
        </w:rPr>
        <w:t xml:space="preserve">Приложение </w:t>
      </w:r>
      <w:r>
        <w:rPr>
          <w:rFonts w:cs="Arial"/>
          <w:bCs/>
          <w:iCs/>
          <w:szCs w:val="28"/>
        </w:rPr>
        <w:t>3</w:t>
      </w:r>
      <w:r w:rsidRPr="00B32DF8">
        <w:rPr>
          <w:rFonts w:cs="Arial"/>
          <w:bCs/>
          <w:iCs/>
          <w:szCs w:val="28"/>
        </w:rPr>
        <w:t xml:space="preserve"> к </w:t>
      </w:r>
      <w:r>
        <w:rPr>
          <w:rFonts w:cs="Arial"/>
          <w:bCs/>
          <w:iCs/>
          <w:szCs w:val="28"/>
        </w:rPr>
        <w:t>П</w:t>
      </w:r>
      <w:r w:rsidRPr="00B32DF8">
        <w:rPr>
          <w:rFonts w:cs="Arial"/>
          <w:bCs/>
          <w:iCs/>
          <w:szCs w:val="28"/>
        </w:rPr>
        <w:t xml:space="preserve">орядку предоставления субсидий субъектам малого и среднего предпринимательства </w:t>
      </w:r>
      <w:r>
        <w:rPr>
          <w:rFonts w:cs="Arial"/>
          <w:bCs/>
          <w:iCs/>
          <w:szCs w:val="28"/>
        </w:rPr>
        <w:t>утратило силу</w:t>
      </w:r>
      <w:r w:rsidRPr="00B32DF8">
        <w:rPr>
          <w:rFonts w:cs="Arial"/>
          <w:b/>
          <w:bCs/>
          <w:iCs/>
          <w:szCs w:val="28"/>
        </w:rPr>
        <w:t xml:space="preserve"> </w:t>
      </w:r>
      <w:r w:rsidRPr="00EA1027">
        <w:rPr>
          <w:rFonts w:cs="Arial"/>
          <w:color w:val="000000"/>
          <w:szCs w:val="28"/>
        </w:rPr>
        <w:t xml:space="preserve">постановлением Администрации </w:t>
      </w:r>
      <w:hyperlink r:id="rId53" w:tooltip="постановление от 04.04.2025 0:00:00 №550-п Администрация г. Югорска&#10;&#10;О внесении изменений в постановление администрации города Югорска от 01.02.2023 № 137-п «О порядке предоставления субсидий субъектам малого и среднего предпринимательства»" w:history="1">
        <w:r w:rsidRPr="00EA1027">
          <w:rPr>
            <w:rStyle w:val="a7"/>
            <w:rFonts w:cs="Arial"/>
            <w:szCs w:val="28"/>
          </w:rPr>
          <w:t>от 04.04.2025 № 550-п</w:t>
        </w:r>
      </w:hyperlink>
      <w:r w:rsidRPr="00EA1027">
        <w:rPr>
          <w:rFonts w:cs="Arial"/>
          <w:color w:val="000000"/>
          <w:szCs w:val="28"/>
        </w:rPr>
        <w:t>)</w:t>
      </w:r>
    </w:p>
    <w:p w:rsidR="00CC1B46" w:rsidRPr="00691A61" w:rsidRDefault="00CC1B46" w:rsidP="00CC1B46">
      <w:pPr>
        <w:rPr>
          <w:rFonts w:cs="Arial"/>
          <w:szCs w:val="28"/>
        </w:rPr>
      </w:pPr>
    </w:p>
    <w:p w:rsidR="00CC1B46" w:rsidRPr="00691A61" w:rsidRDefault="00CC1B46" w:rsidP="00CC1B46">
      <w:pPr>
        <w:ind w:firstLine="0"/>
        <w:rPr>
          <w:rFonts w:cs="Arial"/>
          <w:szCs w:val="28"/>
        </w:rPr>
        <w:sectPr w:rsidR="00CC1B46" w:rsidRPr="00691A61" w:rsidSect="00DA49AB">
          <w:pgSz w:w="16838" w:h="11906" w:orient="landscape"/>
          <w:pgMar w:top="1701" w:right="1134" w:bottom="851" w:left="1134" w:header="709" w:footer="709" w:gutter="0"/>
          <w:cols w:space="720"/>
        </w:sectPr>
      </w:pPr>
    </w:p>
    <w:p w:rsidR="00CC1B46" w:rsidRPr="00691A61" w:rsidRDefault="00CC1B46" w:rsidP="00CC1B46">
      <w:pPr>
        <w:jc w:val="right"/>
        <w:outlineLvl w:val="0"/>
        <w:rPr>
          <w:rFonts w:cs="Arial"/>
          <w:b/>
          <w:bCs/>
          <w:kern w:val="32"/>
          <w:sz w:val="32"/>
          <w:szCs w:val="32"/>
        </w:rPr>
      </w:pPr>
      <w:r w:rsidRPr="00691A61">
        <w:rPr>
          <w:rFonts w:cs="Arial"/>
          <w:b/>
          <w:bCs/>
          <w:kern w:val="32"/>
          <w:sz w:val="32"/>
          <w:szCs w:val="32"/>
        </w:rPr>
        <w:lastRenderedPageBreak/>
        <w:t>Приложение 4</w:t>
      </w:r>
    </w:p>
    <w:p w:rsidR="00CC1B46" w:rsidRPr="00691A61" w:rsidRDefault="00CC1B46" w:rsidP="00CC1B46">
      <w:pPr>
        <w:jc w:val="right"/>
        <w:outlineLvl w:val="0"/>
        <w:rPr>
          <w:rFonts w:cs="Arial"/>
          <w:b/>
          <w:bCs/>
          <w:kern w:val="32"/>
          <w:sz w:val="32"/>
          <w:szCs w:val="32"/>
        </w:rPr>
      </w:pPr>
      <w:r w:rsidRPr="00691A61">
        <w:rPr>
          <w:rFonts w:cs="Arial"/>
          <w:b/>
          <w:bCs/>
          <w:kern w:val="32"/>
          <w:sz w:val="32"/>
          <w:szCs w:val="32"/>
        </w:rPr>
        <w:t>к Порядку предоставления</w:t>
      </w:r>
    </w:p>
    <w:p w:rsidR="00CC1B46" w:rsidRPr="00691A61" w:rsidRDefault="00CC1B46" w:rsidP="00CC1B46">
      <w:pPr>
        <w:jc w:val="right"/>
        <w:outlineLvl w:val="0"/>
        <w:rPr>
          <w:rFonts w:cs="Arial"/>
          <w:b/>
          <w:bCs/>
          <w:kern w:val="32"/>
          <w:sz w:val="32"/>
          <w:szCs w:val="32"/>
        </w:rPr>
      </w:pPr>
      <w:r w:rsidRPr="00691A61">
        <w:rPr>
          <w:rFonts w:cs="Arial"/>
          <w:b/>
          <w:bCs/>
          <w:kern w:val="32"/>
          <w:sz w:val="32"/>
          <w:szCs w:val="32"/>
        </w:rPr>
        <w:t>субсидий субъектам малого</w:t>
      </w:r>
    </w:p>
    <w:p w:rsidR="00CC1B46" w:rsidRPr="00691A61" w:rsidRDefault="00CC1B46" w:rsidP="00CC1B46">
      <w:pPr>
        <w:jc w:val="right"/>
        <w:outlineLvl w:val="0"/>
        <w:rPr>
          <w:rFonts w:cs="Arial"/>
          <w:b/>
          <w:bCs/>
          <w:kern w:val="32"/>
          <w:sz w:val="32"/>
          <w:szCs w:val="32"/>
        </w:rPr>
      </w:pPr>
      <w:r w:rsidRPr="00691A61">
        <w:rPr>
          <w:rFonts w:cs="Arial"/>
          <w:b/>
          <w:bCs/>
          <w:kern w:val="32"/>
          <w:sz w:val="32"/>
          <w:szCs w:val="32"/>
        </w:rPr>
        <w:t>и среднего предпринимательства</w:t>
      </w:r>
    </w:p>
    <w:p w:rsidR="00CC1B46" w:rsidRPr="00691A61" w:rsidRDefault="00CC1B46" w:rsidP="00CC1B46">
      <w:pPr>
        <w:jc w:val="center"/>
        <w:outlineLvl w:val="0"/>
        <w:rPr>
          <w:rFonts w:cs="Arial"/>
          <w:b/>
          <w:bCs/>
          <w:kern w:val="32"/>
          <w:sz w:val="32"/>
          <w:szCs w:val="32"/>
        </w:rPr>
      </w:pPr>
    </w:p>
    <w:p w:rsidR="00CC1B46" w:rsidRPr="00691A61" w:rsidRDefault="00CC1B46" w:rsidP="00CC1B46">
      <w:pPr>
        <w:jc w:val="center"/>
        <w:outlineLvl w:val="0"/>
        <w:rPr>
          <w:rFonts w:cs="Arial"/>
          <w:b/>
          <w:bCs/>
          <w:kern w:val="32"/>
          <w:sz w:val="32"/>
          <w:szCs w:val="32"/>
        </w:rPr>
      </w:pPr>
      <w:r w:rsidRPr="00691A61">
        <w:rPr>
          <w:rFonts w:cs="Arial"/>
          <w:b/>
          <w:bCs/>
          <w:kern w:val="32"/>
          <w:sz w:val="32"/>
          <w:szCs w:val="32"/>
        </w:rPr>
        <w:t>Акт осмотра</w:t>
      </w:r>
    </w:p>
    <w:p w:rsidR="00CC1B46" w:rsidRPr="00691A61" w:rsidRDefault="00CC1B46" w:rsidP="00CC1B46">
      <w:pPr>
        <w:spacing w:line="276" w:lineRule="auto"/>
        <w:jc w:val="center"/>
        <w:outlineLvl w:val="0"/>
        <w:rPr>
          <w:rFonts w:cs="Arial"/>
          <w:b/>
          <w:bCs/>
          <w:kern w:val="32"/>
          <w:szCs w:val="28"/>
        </w:rPr>
      </w:pPr>
    </w:p>
    <w:p w:rsidR="00CC1B46" w:rsidRPr="00691A61" w:rsidRDefault="00CC1B46" w:rsidP="00CC1B46">
      <w:pPr>
        <w:spacing w:line="276" w:lineRule="auto"/>
        <w:ind w:firstLine="0"/>
        <w:rPr>
          <w:rFonts w:cs="Arial"/>
          <w:szCs w:val="28"/>
        </w:rPr>
      </w:pPr>
      <w:r w:rsidRPr="00691A61">
        <w:rPr>
          <w:rFonts w:cs="Arial"/>
          <w:szCs w:val="28"/>
        </w:rPr>
        <w:t>г. Югорск «___» ___________ 20__ г.</w:t>
      </w:r>
    </w:p>
    <w:p w:rsidR="00CC1B46" w:rsidRPr="00691A61" w:rsidRDefault="00CC1B46" w:rsidP="00CC1B46">
      <w:pPr>
        <w:spacing w:line="276" w:lineRule="auto"/>
        <w:ind w:firstLine="0"/>
        <w:rPr>
          <w:rFonts w:cs="Arial"/>
          <w:szCs w:val="28"/>
        </w:rPr>
      </w:pPr>
    </w:p>
    <w:p w:rsidR="00CC1B46" w:rsidRPr="00691A61" w:rsidRDefault="00CC1B46" w:rsidP="00CC1B46">
      <w:pPr>
        <w:spacing w:line="276" w:lineRule="auto"/>
        <w:ind w:firstLine="0"/>
        <w:rPr>
          <w:rFonts w:cs="Arial"/>
          <w:szCs w:val="28"/>
        </w:rPr>
      </w:pPr>
      <w:r w:rsidRPr="00691A61">
        <w:rPr>
          <w:rFonts w:cs="Arial"/>
          <w:szCs w:val="28"/>
        </w:rPr>
        <w:t>Комиссия в составе:</w:t>
      </w:r>
    </w:p>
    <w:p w:rsidR="00CC1B46" w:rsidRPr="00691A61" w:rsidRDefault="00CC1B46" w:rsidP="00CC1B46">
      <w:pPr>
        <w:spacing w:line="276" w:lineRule="auto"/>
        <w:ind w:firstLine="0"/>
        <w:rPr>
          <w:rFonts w:cs="Arial"/>
          <w:szCs w:val="28"/>
        </w:rPr>
      </w:pPr>
      <w:r w:rsidRPr="00691A61">
        <w:rPr>
          <w:rFonts w:cs="Arial"/>
          <w:szCs w:val="28"/>
        </w:rPr>
        <w:t>__________________________________________________________________</w:t>
      </w:r>
    </w:p>
    <w:p w:rsidR="00CC1B46" w:rsidRPr="00691A61" w:rsidRDefault="00CC1B46" w:rsidP="00CC1B46">
      <w:pPr>
        <w:spacing w:line="276" w:lineRule="auto"/>
        <w:ind w:firstLine="0"/>
        <w:rPr>
          <w:rFonts w:cs="Arial"/>
          <w:szCs w:val="28"/>
        </w:rPr>
      </w:pPr>
      <w:r w:rsidRPr="00691A61">
        <w:rPr>
          <w:rFonts w:cs="Arial"/>
          <w:szCs w:val="28"/>
        </w:rPr>
        <w:t>_________________________________________________________________</w:t>
      </w:r>
    </w:p>
    <w:p w:rsidR="00CC1B46" w:rsidRPr="00691A61" w:rsidRDefault="00CC1B46" w:rsidP="00CC1B46">
      <w:pPr>
        <w:ind w:firstLine="0"/>
        <w:jc w:val="center"/>
        <w:rPr>
          <w:rFonts w:cs="Arial"/>
          <w:szCs w:val="28"/>
        </w:rPr>
      </w:pPr>
      <w:r w:rsidRPr="00691A61">
        <w:rPr>
          <w:rFonts w:cs="Arial"/>
          <w:szCs w:val="28"/>
        </w:rPr>
        <w:t>(Ф.И.О., должность)</w:t>
      </w:r>
    </w:p>
    <w:p w:rsidR="00CC1B46" w:rsidRPr="00691A61" w:rsidRDefault="00CC1B46" w:rsidP="00CC1B46">
      <w:pPr>
        <w:spacing w:line="276" w:lineRule="auto"/>
        <w:ind w:firstLine="0"/>
        <w:rPr>
          <w:rFonts w:cs="Arial"/>
          <w:szCs w:val="28"/>
        </w:rPr>
      </w:pPr>
    </w:p>
    <w:p w:rsidR="00CC1B46" w:rsidRPr="00691A61" w:rsidRDefault="00CC1B46" w:rsidP="00CC1B46">
      <w:pPr>
        <w:spacing w:line="276" w:lineRule="auto"/>
        <w:ind w:firstLine="0"/>
        <w:rPr>
          <w:rFonts w:cs="Arial"/>
          <w:szCs w:val="28"/>
        </w:rPr>
      </w:pPr>
      <w:r w:rsidRPr="00691A61">
        <w:rPr>
          <w:rFonts w:cs="Arial"/>
          <w:szCs w:val="28"/>
        </w:rPr>
        <w:t>произведено обследование деятельности _______________________________</w:t>
      </w:r>
    </w:p>
    <w:p w:rsidR="00CC1B46" w:rsidRPr="00691A61" w:rsidRDefault="00CC1B46" w:rsidP="00CC1B46">
      <w:pPr>
        <w:spacing w:line="276" w:lineRule="auto"/>
        <w:ind w:firstLine="0"/>
        <w:rPr>
          <w:rFonts w:cs="Arial"/>
          <w:szCs w:val="28"/>
        </w:rPr>
      </w:pPr>
      <w:r w:rsidRPr="00691A61">
        <w:rPr>
          <w:rFonts w:cs="Arial"/>
          <w:szCs w:val="28"/>
        </w:rPr>
        <w:t>_________________________________________________________________</w:t>
      </w:r>
    </w:p>
    <w:p w:rsidR="00CC1B46" w:rsidRPr="00691A61" w:rsidRDefault="00CC1B46" w:rsidP="00CC1B46">
      <w:pPr>
        <w:ind w:firstLine="0"/>
        <w:jc w:val="center"/>
        <w:rPr>
          <w:rFonts w:cs="Arial"/>
          <w:sz w:val="20"/>
          <w:szCs w:val="20"/>
        </w:rPr>
      </w:pPr>
      <w:r w:rsidRPr="00691A61">
        <w:rPr>
          <w:rFonts w:cs="Arial"/>
          <w:sz w:val="20"/>
          <w:szCs w:val="20"/>
        </w:rPr>
        <w:t>(указывается ФИО индивидуального предпринимателя, главы крестьянского (фермерского) хозяйства, наименование юридического лица)</w:t>
      </w:r>
    </w:p>
    <w:p w:rsidR="00CC1B46" w:rsidRPr="00691A61" w:rsidRDefault="00CC1B46" w:rsidP="00CC1B46">
      <w:pPr>
        <w:spacing w:line="276" w:lineRule="auto"/>
        <w:ind w:firstLine="0"/>
        <w:rPr>
          <w:rFonts w:cs="Arial"/>
          <w:szCs w:val="28"/>
        </w:rPr>
      </w:pPr>
    </w:p>
    <w:p w:rsidR="00CC1B46" w:rsidRPr="00691A61" w:rsidRDefault="00CC1B46" w:rsidP="00CC1B46">
      <w:pPr>
        <w:spacing w:line="276" w:lineRule="auto"/>
        <w:ind w:firstLine="0"/>
        <w:rPr>
          <w:rFonts w:cs="Arial"/>
          <w:szCs w:val="28"/>
        </w:rPr>
      </w:pPr>
      <w:r w:rsidRPr="00691A61">
        <w:rPr>
          <w:rFonts w:cs="Arial"/>
          <w:szCs w:val="28"/>
        </w:rPr>
        <w:t>на объекте ________________________________________________________, расположенном по адресу: ___________________________________________</w:t>
      </w:r>
    </w:p>
    <w:p w:rsidR="00CC1B46" w:rsidRPr="00691A61" w:rsidRDefault="00CC1B46" w:rsidP="00CC1B46">
      <w:pPr>
        <w:spacing w:line="276" w:lineRule="auto"/>
        <w:ind w:firstLine="0"/>
        <w:rPr>
          <w:rFonts w:cs="Arial"/>
          <w:szCs w:val="28"/>
        </w:rPr>
      </w:pPr>
      <w:r w:rsidRPr="00691A61">
        <w:rPr>
          <w:rFonts w:cs="Arial"/>
          <w:szCs w:val="28"/>
        </w:rPr>
        <w:t>__________________________________________________________________</w:t>
      </w:r>
    </w:p>
    <w:p w:rsidR="00CC1B46" w:rsidRPr="00691A61" w:rsidRDefault="00CC1B46" w:rsidP="00CC1B46">
      <w:pPr>
        <w:spacing w:line="276" w:lineRule="auto"/>
        <w:ind w:firstLine="0"/>
        <w:rPr>
          <w:rFonts w:cs="Arial"/>
          <w:szCs w:val="28"/>
        </w:rPr>
      </w:pPr>
      <w:r w:rsidRPr="00691A61">
        <w:rPr>
          <w:rFonts w:cs="Arial"/>
          <w:szCs w:val="28"/>
        </w:rPr>
        <w:t>В ходе проверки установлено следующее:</w:t>
      </w:r>
    </w:p>
    <w:p w:rsidR="00CC1B46" w:rsidRPr="00691A61" w:rsidRDefault="00CC1B46" w:rsidP="00CC1B46">
      <w:pPr>
        <w:spacing w:line="276" w:lineRule="auto"/>
        <w:ind w:firstLine="0"/>
        <w:rPr>
          <w:rFonts w:cs="Arial"/>
          <w:szCs w:val="28"/>
        </w:rPr>
      </w:pPr>
      <w:r w:rsidRPr="00691A61">
        <w:rPr>
          <w:rFonts w:cs="Arial"/>
          <w:szCs w:val="28"/>
        </w:rPr>
        <w:t>_____________________________________________________________________________________________________________________________________________________________________________________________________</w:t>
      </w:r>
    </w:p>
    <w:p w:rsidR="00CC1B46" w:rsidRPr="00691A61" w:rsidRDefault="00CC1B46" w:rsidP="00CC1B46">
      <w:pPr>
        <w:spacing w:line="276" w:lineRule="auto"/>
        <w:ind w:firstLine="0"/>
        <w:rPr>
          <w:rFonts w:cs="Arial"/>
          <w:szCs w:val="28"/>
        </w:rPr>
      </w:pPr>
      <w:r w:rsidRPr="00691A61">
        <w:rPr>
          <w:rFonts w:cs="Arial"/>
          <w:szCs w:val="28"/>
        </w:rPr>
        <w:t>Подписи членов комиссии:</w:t>
      </w:r>
    </w:p>
    <w:p w:rsidR="00CC1B46" w:rsidRPr="00691A61" w:rsidRDefault="00CC1B46" w:rsidP="00CC1B46">
      <w:pPr>
        <w:spacing w:line="276" w:lineRule="auto"/>
        <w:ind w:firstLine="0"/>
        <w:rPr>
          <w:rFonts w:cs="Arial"/>
          <w:szCs w:val="28"/>
        </w:rPr>
      </w:pPr>
    </w:p>
    <w:p w:rsidR="00CC1B46" w:rsidRPr="00691A61" w:rsidRDefault="00CC1B46" w:rsidP="00CC1B46">
      <w:pPr>
        <w:spacing w:line="276" w:lineRule="auto"/>
        <w:ind w:firstLine="0"/>
        <w:rPr>
          <w:rFonts w:cs="Arial"/>
          <w:i/>
          <w:iCs/>
          <w:szCs w:val="28"/>
        </w:rPr>
      </w:pPr>
      <w:r w:rsidRPr="00691A61">
        <w:rPr>
          <w:rFonts w:cs="Arial"/>
          <w:szCs w:val="28"/>
        </w:rPr>
        <w:t>___________</w:t>
      </w:r>
      <w:r w:rsidRPr="00691A61">
        <w:rPr>
          <w:rFonts w:cs="Arial"/>
          <w:i/>
          <w:iCs/>
          <w:szCs w:val="28"/>
        </w:rPr>
        <w:t>_________/_______________________/</w:t>
      </w:r>
    </w:p>
    <w:p w:rsidR="00CC1B46" w:rsidRPr="00691A61" w:rsidRDefault="00CC1B46" w:rsidP="00CC1B46">
      <w:pPr>
        <w:ind w:firstLine="708"/>
        <w:rPr>
          <w:rFonts w:cs="Arial"/>
          <w:szCs w:val="28"/>
        </w:rPr>
      </w:pPr>
      <w:r w:rsidRPr="00691A61">
        <w:rPr>
          <w:rFonts w:cs="Arial"/>
          <w:iCs/>
          <w:szCs w:val="28"/>
        </w:rPr>
        <w:t xml:space="preserve">(Подпись) </w:t>
      </w:r>
      <w:r w:rsidRPr="00691A61">
        <w:rPr>
          <w:rFonts w:cs="Arial"/>
          <w:iCs/>
          <w:szCs w:val="28"/>
        </w:rPr>
        <w:tab/>
      </w:r>
      <w:r w:rsidRPr="00691A61">
        <w:rPr>
          <w:rFonts w:cs="Arial"/>
          <w:iCs/>
          <w:szCs w:val="28"/>
        </w:rPr>
        <w:tab/>
      </w:r>
      <w:r w:rsidRPr="00691A61">
        <w:rPr>
          <w:rFonts w:cs="Arial"/>
          <w:iCs/>
          <w:szCs w:val="28"/>
        </w:rPr>
        <w:tab/>
        <w:t>(Ф.И.О.)</w:t>
      </w:r>
      <w:r w:rsidRPr="00691A61">
        <w:rPr>
          <w:rFonts w:cs="Arial"/>
          <w:szCs w:val="28"/>
        </w:rPr>
        <w:t xml:space="preserve"> </w:t>
      </w:r>
    </w:p>
    <w:p w:rsidR="00CC1B46" w:rsidRPr="00691A61" w:rsidRDefault="00CC1B46" w:rsidP="00CC1B46">
      <w:pPr>
        <w:spacing w:line="276" w:lineRule="auto"/>
        <w:ind w:firstLine="0"/>
        <w:rPr>
          <w:rFonts w:cs="Arial"/>
          <w:szCs w:val="28"/>
        </w:rPr>
      </w:pPr>
    </w:p>
    <w:p w:rsidR="00CC1B46" w:rsidRPr="00691A61" w:rsidRDefault="00CC1B46" w:rsidP="00CC1B46">
      <w:pPr>
        <w:spacing w:line="276" w:lineRule="auto"/>
        <w:ind w:firstLine="0"/>
        <w:rPr>
          <w:rFonts w:cs="Arial"/>
          <w:i/>
          <w:iCs/>
          <w:szCs w:val="28"/>
        </w:rPr>
      </w:pPr>
      <w:r w:rsidRPr="00691A61">
        <w:rPr>
          <w:rFonts w:cs="Arial"/>
          <w:szCs w:val="28"/>
        </w:rPr>
        <w:t>___________</w:t>
      </w:r>
      <w:r w:rsidRPr="00691A61">
        <w:rPr>
          <w:rFonts w:cs="Arial"/>
          <w:i/>
          <w:iCs/>
          <w:szCs w:val="28"/>
        </w:rPr>
        <w:t>_________/______________________/</w:t>
      </w:r>
    </w:p>
    <w:p w:rsidR="00CC1B46" w:rsidRPr="00691A61" w:rsidRDefault="00CC1B46" w:rsidP="00CC1B46">
      <w:pPr>
        <w:ind w:firstLine="708"/>
        <w:rPr>
          <w:rFonts w:cs="Arial"/>
          <w:szCs w:val="28"/>
        </w:rPr>
      </w:pPr>
      <w:r w:rsidRPr="00691A61">
        <w:rPr>
          <w:rFonts w:cs="Arial"/>
          <w:iCs/>
          <w:szCs w:val="28"/>
        </w:rPr>
        <w:t xml:space="preserve">(Подпись) </w:t>
      </w:r>
      <w:r w:rsidRPr="00691A61">
        <w:rPr>
          <w:rFonts w:cs="Arial"/>
          <w:iCs/>
          <w:szCs w:val="28"/>
        </w:rPr>
        <w:tab/>
      </w:r>
      <w:r w:rsidRPr="00691A61">
        <w:rPr>
          <w:rFonts w:cs="Arial"/>
          <w:iCs/>
          <w:szCs w:val="28"/>
        </w:rPr>
        <w:tab/>
      </w:r>
      <w:r w:rsidRPr="00691A61">
        <w:rPr>
          <w:rFonts w:cs="Arial"/>
          <w:iCs/>
          <w:szCs w:val="28"/>
        </w:rPr>
        <w:tab/>
        <w:t>(Ф.И.О.)</w:t>
      </w:r>
      <w:r w:rsidRPr="00691A61">
        <w:rPr>
          <w:rFonts w:cs="Arial"/>
          <w:szCs w:val="28"/>
        </w:rPr>
        <w:t xml:space="preserve"> </w:t>
      </w:r>
    </w:p>
    <w:p w:rsidR="00CC1B46" w:rsidRPr="00691A61" w:rsidRDefault="00CC1B46" w:rsidP="00CC1B46">
      <w:pPr>
        <w:rPr>
          <w:rFonts w:cs="Arial"/>
          <w:szCs w:val="28"/>
        </w:rPr>
      </w:pPr>
    </w:p>
    <w:p w:rsidR="001172DC" w:rsidRDefault="001172DC">
      <w:bookmarkStart w:id="0" w:name="_GoBack"/>
      <w:bookmarkEnd w:id="0"/>
    </w:p>
    <w:sectPr w:rsidR="001172DC" w:rsidSect="00691A61">
      <w:pgSz w:w="11906" w:h="16838"/>
      <w:pgMar w:top="1134" w:right="850" w:bottom="1134" w:left="1701" w:header="709" w:footer="709"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Astra Serif">
    <w:altName w:val="Times New Roman"/>
    <w:charset w:val="CC"/>
    <w:family w:val="roman"/>
    <w:pitch w:val="variable"/>
    <w:sig w:usb0="00000001"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DF8" w:rsidRDefault="00CC1B4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DF8" w:rsidRDefault="00CC1B4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DF8" w:rsidRDefault="00CC1B46">
    <w:pPr>
      <w:pStyle w:val="a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DF8" w:rsidRDefault="00CC1B4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A61" w:rsidRPr="009E25D7" w:rsidRDefault="00CC1B46" w:rsidP="00DA49AB">
    <w:pPr>
      <w:pStyle w:val="a3"/>
      <w:ind w:firstLine="0"/>
      <w:jc w:val="center"/>
      <w:rPr>
        <w:rFonts w:ascii="PT Astra Serif" w:hAnsi="PT Astra Serif"/>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A61" w:rsidRDefault="00CC1B46" w:rsidP="00DA49AB">
    <w:pPr>
      <w:pStyle w:val="a3"/>
      <w:ind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321"/>
    <w:rsid w:val="00067B79"/>
    <w:rsid w:val="001172DC"/>
    <w:rsid w:val="00CC1B46"/>
    <w:rsid w:val="00CF0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Astra Serif" w:eastAsiaTheme="minorHAnsi" w:hAnsi="PT Astra Serif" w:cstheme="minorBidi"/>
        <w:sz w:val="26"/>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C1B46"/>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CC1B46"/>
    <w:pPr>
      <w:jc w:val="center"/>
      <w:outlineLvl w:val="0"/>
    </w:pPr>
    <w:rPr>
      <w:rFonts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CC1B46"/>
    <w:rPr>
      <w:rFonts w:ascii="Arial" w:eastAsia="Times New Roman" w:hAnsi="Arial" w:cs="Arial"/>
      <w:b/>
      <w:bCs/>
      <w:kern w:val="32"/>
      <w:sz w:val="32"/>
      <w:szCs w:val="32"/>
      <w:lang w:eastAsia="ru-RU"/>
    </w:rPr>
  </w:style>
  <w:style w:type="paragraph" w:styleId="a3">
    <w:name w:val="header"/>
    <w:basedOn w:val="a"/>
    <w:link w:val="a4"/>
    <w:uiPriority w:val="99"/>
    <w:unhideWhenUsed/>
    <w:rsid w:val="00CC1B46"/>
    <w:pPr>
      <w:tabs>
        <w:tab w:val="center" w:pos="4677"/>
        <w:tab w:val="right" w:pos="9355"/>
      </w:tabs>
    </w:pPr>
  </w:style>
  <w:style w:type="character" w:customStyle="1" w:styleId="a4">
    <w:name w:val="Верхний колонтитул Знак"/>
    <w:basedOn w:val="a0"/>
    <w:link w:val="a3"/>
    <w:uiPriority w:val="99"/>
    <w:rsid w:val="00CC1B46"/>
    <w:rPr>
      <w:rFonts w:ascii="Arial" w:eastAsia="Times New Roman" w:hAnsi="Arial" w:cs="Times New Roman"/>
      <w:sz w:val="24"/>
      <w:szCs w:val="24"/>
      <w:lang w:eastAsia="ru-RU"/>
    </w:rPr>
  </w:style>
  <w:style w:type="paragraph" w:styleId="a5">
    <w:name w:val="footer"/>
    <w:basedOn w:val="a"/>
    <w:link w:val="a6"/>
    <w:uiPriority w:val="99"/>
    <w:unhideWhenUsed/>
    <w:rsid w:val="00CC1B46"/>
    <w:pPr>
      <w:tabs>
        <w:tab w:val="center" w:pos="4677"/>
        <w:tab w:val="right" w:pos="9355"/>
      </w:tabs>
    </w:pPr>
  </w:style>
  <w:style w:type="character" w:customStyle="1" w:styleId="a6">
    <w:name w:val="Нижний колонтитул Знак"/>
    <w:basedOn w:val="a0"/>
    <w:link w:val="a5"/>
    <w:uiPriority w:val="99"/>
    <w:rsid w:val="00CC1B46"/>
    <w:rPr>
      <w:rFonts w:ascii="Arial" w:eastAsia="Times New Roman" w:hAnsi="Arial" w:cs="Times New Roman"/>
      <w:sz w:val="24"/>
      <w:szCs w:val="24"/>
      <w:lang w:eastAsia="ru-RU"/>
    </w:rPr>
  </w:style>
  <w:style w:type="character" w:styleId="a7">
    <w:name w:val="Hyperlink"/>
    <w:rsid w:val="00CC1B46"/>
    <w:rPr>
      <w:color w:val="0000FF"/>
      <w:u w:val="none"/>
    </w:rPr>
  </w:style>
  <w:style w:type="paragraph" w:customStyle="1" w:styleId="Title">
    <w:name w:val="Title!Название НПА"/>
    <w:basedOn w:val="a"/>
    <w:rsid w:val="00CC1B46"/>
    <w:pPr>
      <w:spacing w:before="240" w:after="60"/>
      <w:jc w:val="center"/>
      <w:outlineLvl w:val="0"/>
    </w:pPr>
    <w:rPr>
      <w:rFonts w:cs="Arial"/>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Astra Serif" w:eastAsiaTheme="minorHAnsi" w:hAnsi="PT Astra Serif" w:cstheme="minorBidi"/>
        <w:sz w:val="26"/>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C1B46"/>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CC1B46"/>
    <w:pPr>
      <w:jc w:val="center"/>
      <w:outlineLvl w:val="0"/>
    </w:pPr>
    <w:rPr>
      <w:rFonts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CC1B46"/>
    <w:rPr>
      <w:rFonts w:ascii="Arial" w:eastAsia="Times New Roman" w:hAnsi="Arial" w:cs="Arial"/>
      <w:b/>
      <w:bCs/>
      <w:kern w:val="32"/>
      <w:sz w:val="32"/>
      <w:szCs w:val="32"/>
      <w:lang w:eastAsia="ru-RU"/>
    </w:rPr>
  </w:style>
  <w:style w:type="paragraph" w:styleId="a3">
    <w:name w:val="header"/>
    <w:basedOn w:val="a"/>
    <w:link w:val="a4"/>
    <w:uiPriority w:val="99"/>
    <w:unhideWhenUsed/>
    <w:rsid w:val="00CC1B46"/>
    <w:pPr>
      <w:tabs>
        <w:tab w:val="center" w:pos="4677"/>
        <w:tab w:val="right" w:pos="9355"/>
      </w:tabs>
    </w:pPr>
  </w:style>
  <w:style w:type="character" w:customStyle="1" w:styleId="a4">
    <w:name w:val="Верхний колонтитул Знак"/>
    <w:basedOn w:val="a0"/>
    <w:link w:val="a3"/>
    <w:uiPriority w:val="99"/>
    <w:rsid w:val="00CC1B46"/>
    <w:rPr>
      <w:rFonts w:ascii="Arial" w:eastAsia="Times New Roman" w:hAnsi="Arial" w:cs="Times New Roman"/>
      <w:sz w:val="24"/>
      <w:szCs w:val="24"/>
      <w:lang w:eastAsia="ru-RU"/>
    </w:rPr>
  </w:style>
  <w:style w:type="paragraph" w:styleId="a5">
    <w:name w:val="footer"/>
    <w:basedOn w:val="a"/>
    <w:link w:val="a6"/>
    <w:uiPriority w:val="99"/>
    <w:unhideWhenUsed/>
    <w:rsid w:val="00CC1B46"/>
    <w:pPr>
      <w:tabs>
        <w:tab w:val="center" w:pos="4677"/>
        <w:tab w:val="right" w:pos="9355"/>
      </w:tabs>
    </w:pPr>
  </w:style>
  <w:style w:type="character" w:customStyle="1" w:styleId="a6">
    <w:name w:val="Нижний колонтитул Знак"/>
    <w:basedOn w:val="a0"/>
    <w:link w:val="a5"/>
    <w:uiPriority w:val="99"/>
    <w:rsid w:val="00CC1B46"/>
    <w:rPr>
      <w:rFonts w:ascii="Arial" w:eastAsia="Times New Roman" w:hAnsi="Arial" w:cs="Times New Roman"/>
      <w:sz w:val="24"/>
      <w:szCs w:val="24"/>
      <w:lang w:eastAsia="ru-RU"/>
    </w:rPr>
  </w:style>
  <w:style w:type="character" w:styleId="a7">
    <w:name w:val="Hyperlink"/>
    <w:rsid w:val="00CC1B46"/>
    <w:rPr>
      <w:color w:val="0000FF"/>
      <w:u w:val="none"/>
    </w:rPr>
  </w:style>
  <w:style w:type="paragraph" w:customStyle="1" w:styleId="Title">
    <w:name w:val="Title!Название НПА"/>
    <w:basedOn w:val="a"/>
    <w:rsid w:val="00CC1B46"/>
    <w:pPr>
      <w:spacing w:before="240" w:after="60"/>
      <w:jc w:val="center"/>
      <w:outlineLvl w:val="0"/>
    </w:pPr>
    <w:rPr>
      <w:rFonts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tent/act/177f6cc0-8e63-41be-9a2a-713d5fa9a702.doc" TargetMode="External"/><Relationship Id="rId18" Type="http://schemas.openxmlformats.org/officeDocument/2006/relationships/hyperlink" Target="/content/act/1da3683c-8516-4e56-970b-410336e12eca.doc" TargetMode="External"/><Relationship Id="rId26" Type="http://schemas.openxmlformats.org/officeDocument/2006/relationships/hyperlink" Target="/content/act/dda14216-3d79-4455-9eb8-7d8efc406d96.html" TargetMode="External"/><Relationship Id="rId39" Type="http://schemas.openxmlformats.org/officeDocument/2006/relationships/hyperlink" Target="/content/act/03117c11-e723-45bf-b5bd-c117c66fb896.html" TargetMode="External"/><Relationship Id="rId21" Type="http://schemas.openxmlformats.org/officeDocument/2006/relationships/hyperlink" Target="/content/act/177f6cc0-8e63-41be-9a2a-713d5fa9a702.doc" TargetMode="External"/><Relationship Id="rId34" Type="http://schemas.openxmlformats.org/officeDocument/2006/relationships/hyperlink" Target="/content/act/d3c7762a-19dc-4b8f-9e70-14a1f75724d1.doc" TargetMode="External"/><Relationship Id="rId42" Type="http://schemas.openxmlformats.org/officeDocument/2006/relationships/hyperlink" Target="/content/act/fd33cb68-b4fd-4388-8803-0de4f6613fe4.doc" TargetMode="External"/><Relationship Id="rId47" Type="http://schemas.openxmlformats.org/officeDocument/2006/relationships/header" Target="header1.xml"/><Relationship Id="rId50" Type="http://schemas.openxmlformats.org/officeDocument/2006/relationships/footer" Target="footer2.xml"/><Relationship Id="rId55" Type="http://schemas.openxmlformats.org/officeDocument/2006/relationships/theme" Target="theme/theme1.xml"/><Relationship Id="rId7" Type="http://schemas.openxmlformats.org/officeDocument/2006/relationships/hyperlink" Target="/content/act/7d25deb9-eeee-4608-ba02-c0845547dd04.doc" TargetMode="External"/><Relationship Id="rId12" Type="http://schemas.openxmlformats.org/officeDocument/2006/relationships/hyperlink" Target="/content/act/8b7ca793-c417-44c4-a2ba-fdd0d0d3ba41.doc" TargetMode="External"/><Relationship Id="rId17" Type="http://schemas.openxmlformats.org/officeDocument/2006/relationships/hyperlink" Target="/content/act/ae3c6c2e-5f76-4369-8f2c-074417525f71.doc" TargetMode="External"/><Relationship Id="rId25" Type="http://schemas.openxmlformats.org/officeDocument/2006/relationships/hyperlink" Target="/content/act/8f21b21c-a408-42c4-b9fe-a939b863c84a.html" TargetMode="External"/><Relationship Id="rId33" Type="http://schemas.openxmlformats.org/officeDocument/2006/relationships/hyperlink" Target="/content/act/d3c7762a-19dc-4b8f-9e70-14a1f75724d1.doc" TargetMode="External"/><Relationship Id="rId38" Type="http://schemas.openxmlformats.org/officeDocument/2006/relationships/hyperlink" Target="/content/act/e2398206-1f63-4d80-b4e4-5c0e14727a50.html" TargetMode="External"/><Relationship Id="rId46" Type="http://schemas.openxmlformats.org/officeDocument/2006/relationships/hyperlink" Target="/content/act/8f21b21c-a408-42c4-b9fe-a939b863c84a.html" TargetMode="External"/><Relationship Id="rId2" Type="http://schemas.microsoft.com/office/2007/relationships/stylesWithEffects" Target="stylesWithEffects.xml"/><Relationship Id="rId16" Type="http://schemas.openxmlformats.org/officeDocument/2006/relationships/hyperlink" Target="/content/act/7d46c91e-bc3c-4d63-bd5f-a300243cb001.doc" TargetMode="External"/><Relationship Id="rId20" Type="http://schemas.openxmlformats.org/officeDocument/2006/relationships/hyperlink" Target="/content/act/1da3683c-8516-4e56-970b-410336e12eca.doc" TargetMode="External"/><Relationship Id="rId29" Type="http://schemas.openxmlformats.org/officeDocument/2006/relationships/hyperlink" Target="/content/act/d3c7762a-19dc-4b8f-9e70-14a1f75724d1.doc" TargetMode="External"/><Relationship Id="rId41" Type="http://schemas.openxmlformats.org/officeDocument/2006/relationships/hyperlink" Target="/content/act/d3c7762a-19dc-4b8f-9e70-14a1f75724d1.doc"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tent/act/177f6cc0-8e63-41be-9a2a-713d5fa9a702.doc" TargetMode="External"/><Relationship Id="rId11" Type="http://schemas.openxmlformats.org/officeDocument/2006/relationships/hyperlink" Target="/content/act/d32504eb-174c-4f5e-9f65-e43242b25f78.html" TargetMode="External"/><Relationship Id="rId24" Type="http://schemas.openxmlformats.org/officeDocument/2006/relationships/hyperlink" Target="/content/act/d3c7762a-19dc-4b8f-9e70-14a1f75724d1.doc" TargetMode="External"/><Relationship Id="rId32" Type="http://schemas.openxmlformats.org/officeDocument/2006/relationships/hyperlink" Target="/content/act/7d25deb9-eeee-4608-ba02-c0845547dd04.doc" TargetMode="External"/><Relationship Id="rId37" Type="http://schemas.openxmlformats.org/officeDocument/2006/relationships/hyperlink" Target="/content/act/01224863-5e68-49d7-b715-42284c5f901b.html" TargetMode="External"/><Relationship Id="rId40" Type="http://schemas.openxmlformats.org/officeDocument/2006/relationships/hyperlink" Target="/content/act/8f21b21c-a408-42c4-b9fe-a939b863c84a.html" TargetMode="External"/><Relationship Id="rId45" Type="http://schemas.openxmlformats.org/officeDocument/2006/relationships/hyperlink" Target="/content/act/0a02e7ab-81dc-427b-9bb7-abfb1e14bdf3.html" TargetMode="External"/><Relationship Id="rId53" Type="http://schemas.openxmlformats.org/officeDocument/2006/relationships/hyperlink" Target="/content/act/d3c7762a-19dc-4b8f-9e70-14a1f75724d1.doc" TargetMode="External"/><Relationship Id="rId5" Type="http://schemas.openxmlformats.org/officeDocument/2006/relationships/hyperlink" Target="/content/act/56b47651-513a-4c6d-bd6c-59fa1e520af5.doc" TargetMode="External"/><Relationship Id="rId15" Type="http://schemas.openxmlformats.org/officeDocument/2006/relationships/hyperlink" Target="/content/act/1da3683c-8516-4e56-970b-410336e12eca.doc" TargetMode="External"/><Relationship Id="rId23" Type="http://schemas.openxmlformats.org/officeDocument/2006/relationships/hyperlink" Target="/content/act/45004c75-5243-401b-8c73-766db0b42115.html" TargetMode="External"/><Relationship Id="rId28" Type="http://schemas.openxmlformats.org/officeDocument/2006/relationships/hyperlink" Target="/content/act/8b7ca793-c417-44c4-a2ba-fdd0d0d3ba41.doc" TargetMode="External"/><Relationship Id="rId36" Type="http://schemas.openxmlformats.org/officeDocument/2006/relationships/hyperlink" Target="/content/act/bba0bfb1-06c7-4e50-a8d3-fe1045784bf1.html" TargetMode="External"/><Relationship Id="rId49" Type="http://schemas.openxmlformats.org/officeDocument/2006/relationships/footer" Target="footer1.xml"/><Relationship Id="rId10" Type="http://schemas.openxmlformats.org/officeDocument/2006/relationships/hyperlink" Target="/content/act/9cd65e6a-8bc1-4f19-9990-006381530294.html" TargetMode="External"/><Relationship Id="rId19" Type="http://schemas.openxmlformats.org/officeDocument/2006/relationships/hyperlink" Target="/content/act/3a8971ab-a77d-4b1b-882d-b3cd78e91f39.doc" TargetMode="External"/><Relationship Id="rId31" Type="http://schemas.openxmlformats.org/officeDocument/2006/relationships/hyperlink" Target="/content/act/878c8599-ee62-4a6e-88d4-4b3b74726f1a.html" TargetMode="External"/><Relationship Id="rId44" Type="http://schemas.openxmlformats.org/officeDocument/2006/relationships/hyperlink" Target="/content/act/f7de1846-3c6a-47ab-b440-b8e4cea90c68.html" TargetMode="External"/><Relationship Id="rId52"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content/act/8f21b21c-a408-42c4-b9fe-a939b863c84a.html" TargetMode="External"/><Relationship Id="rId14" Type="http://schemas.openxmlformats.org/officeDocument/2006/relationships/hyperlink" Target="/content/act/d3c7762a-19dc-4b8f-9e70-14a1f75724d1.doc" TargetMode="External"/><Relationship Id="rId22" Type="http://schemas.openxmlformats.org/officeDocument/2006/relationships/hyperlink" Target="/content/act/d3c7762a-19dc-4b8f-9e70-14a1f75724d1.doc" TargetMode="External"/><Relationship Id="rId27" Type="http://schemas.openxmlformats.org/officeDocument/2006/relationships/hyperlink" Target="/content/act/d32504eb-174c-4f5e-9f65-e43242b25f78.html" TargetMode="External"/><Relationship Id="rId30" Type="http://schemas.openxmlformats.org/officeDocument/2006/relationships/hyperlink" Target="/content/act/d3c7762a-19dc-4b8f-9e70-14a1f75724d1.doc" TargetMode="External"/><Relationship Id="rId35" Type="http://schemas.openxmlformats.org/officeDocument/2006/relationships/hyperlink" Target="/content/act/01224863-5e68-49d7-b715-42284c5f901b.html" TargetMode="External"/><Relationship Id="rId43" Type="http://schemas.openxmlformats.org/officeDocument/2006/relationships/hyperlink" Target="/content/act/01224863-5e68-49d7-b715-42284c5f901b.html" TargetMode="External"/><Relationship Id="rId48" Type="http://schemas.openxmlformats.org/officeDocument/2006/relationships/header" Target="header2.xml"/><Relationship Id="rId8" Type="http://schemas.openxmlformats.org/officeDocument/2006/relationships/hyperlink" Target="/content/act/d3c7762a-19dc-4b8f-9e70-14a1f75724d1.doc" TargetMode="External"/><Relationship Id="rId51" Type="http://schemas.openxmlformats.org/officeDocument/2006/relationships/header" Target="header3.xm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9987</Words>
  <Characters>56927</Characters>
  <Application>Microsoft Office Word</Application>
  <DocSecurity>0</DocSecurity>
  <Lines>474</Lines>
  <Paragraphs>133</Paragraphs>
  <ScaleCrop>false</ScaleCrop>
  <Company/>
  <LinksUpToDate>false</LinksUpToDate>
  <CharactersWithSpaces>66781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Шутова Анна Викторовна</dc:creator>
  <cp:keywords/>
  <dc:description/>
  <cp:lastModifiedBy>Шутова Анна Викторовна</cp:lastModifiedBy>
  <cp:revision>2</cp:revision>
  <dcterms:created xsi:type="dcterms:W3CDTF">2025-04-04T11:26:00Z</dcterms:created>
  <dcterms:modified xsi:type="dcterms:W3CDTF">2025-04-04T11:26:00Z</dcterms:modified>
</cp:coreProperties>
</file>